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EC" w:rsidRDefault="004951EC">
      <w:pPr>
        <w:pStyle w:val="ConsPlusTitle"/>
        <w:jc w:val="center"/>
      </w:pPr>
      <w:r>
        <w:t>КОМИССИЯ ТАМОЖЕННОГО СОЮЗА</w:t>
      </w:r>
    </w:p>
    <w:p w:rsidR="004951EC" w:rsidRDefault="004951EC">
      <w:pPr>
        <w:pStyle w:val="ConsPlusTitle"/>
        <w:jc w:val="center"/>
      </w:pPr>
    </w:p>
    <w:p w:rsidR="004951EC" w:rsidRDefault="004951EC">
      <w:pPr>
        <w:pStyle w:val="ConsPlusTitle"/>
        <w:jc w:val="center"/>
      </w:pPr>
      <w:r>
        <w:t>РЕШЕНИЕ</w:t>
      </w:r>
    </w:p>
    <w:p w:rsidR="004951EC" w:rsidRDefault="004951EC">
      <w:pPr>
        <w:pStyle w:val="ConsPlusTitle"/>
        <w:jc w:val="center"/>
      </w:pPr>
      <w:r>
        <w:t>от 16 августа 2011 г. N 770</w:t>
      </w:r>
    </w:p>
    <w:p w:rsidR="004951EC" w:rsidRDefault="004951EC">
      <w:pPr>
        <w:pStyle w:val="ConsPlusTitle"/>
        <w:jc w:val="center"/>
      </w:pPr>
    </w:p>
    <w:p w:rsidR="004951EC" w:rsidRDefault="004951EC">
      <w:pPr>
        <w:pStyle w:val="ConsPlusTitle"/>
        <w:jc w:val="center"/>
      </w:pPr>
      <w:r>
        <w:t>О ПРИНЯТИИ ТЕХНИЧЕСКОГО РЕГЛАМЕНТА</w:t>
      </w:r>
    </w:p>
    <w:p w:rsidR="004951EC" w:rsidRDefault="004951EC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951EC" w:rsidRDefault="004951EC">
      <w:pPr>
        <w:pStyle w:val="ConsPlusNormal"/>
        <w:ind w:firstLine="540"/>
        <w:jc w:val="both"/>
      </w:pPr>
      <w:r>
        <w:t xml:space="preserve">1. Принять технический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(прилагается).</w:t>
      </w:r>
    </w:p>
    <w:p w:rsidR="004951EC" w:rsidRDefault="004951EC">
      <w:pPr>
        <w:pStyle w:val="ConsPlusNormal"/>
        <w:ind w:firstLine="540"/>
        <w:jc w:val="both"/>
      </w:pPr>
      <w:bookmarkStart w:id="0" w:name="P11"/>
      <w:bookmarkEnd w:id="0"/>
      <w:r>
        <w:t>2. Утвердить:</w:t>
      </w:r>
    </w:p>
    <w:p w:rsidR="004951EC" w:rsidRDefault="004951EC">
      <w:pPr>
        <w:pStyle w:val="ConsPlusNormal"/>
        <w:ind w:firstLine="540"/>
        <w:jc w:val="both"/>
      </w:pPr>
      <w:r>
        <w:t xml:space="preserve">2.1. Перечень </w:t>
      </w:r>
      <w:hyperlink w:anchor="P853" w:history="1">
        <w:r>
          <w:rPr>
            <w:color w:val="0000FF"/>
          </w:rPr>
          <w:t>стандартов</w:t>
        </w:r>
      </w:hyperlink>
      <w:r>
        <w:t xml:space="preserve">, в результате применения которых на добровольной основе обеспечивается соблюдение требований технического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(прилагается);</w:t>
      </w:r>
    </w:p>
    <w:p w:rsidR="004951EC" w:rsidRDefault="004951EC">
      <w:pPr>
        <w:pStyle w:val="ConsPlusNormal"/>
        <w:ind w:firstLine="540"/>
        <w:jc w:val="both"/>
      </w:pPr>
      <w:r>
        <w:t xml:space="preserve">2.2. Перечень </w:t>
      </w:r>
      <w:hyperlink w:anchor="P827" w:history="1">
        <w:r>
          <w:rPr>
            <w:color w:val="0000FF"/>
          </w:rPr>
          <w:t>стандартов</w:t>
        </w:r>
      </w:hyperlink>
      <w: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и осуществления оценки (подтверждения) соответствия продукции (прилагается).</w:t>
      </w:r>
    </w:p>
    <w:p w:rsidR="004951EC" w:rsidRDefault="004951EC">
      <w:pPr>
        <w:pStyle w:val="ConsPlusNormal"/>
        <w:ind w:firstLine="540"/>
        <w:jc w:val="both"/>
      </w:pPr>
      <w:r>
        <w:t>3. Установить:</w:t>
      </w:r>
    </w:p>
    <w:p w:rsidR="004951EC" w:rsidRDefault="004951EC">
      <w:pPr>
        <w:pStyle w:val="ConsPlusNormal"/>
        <w:ind w:firstLine="540"/>
        <w:jc w:val="both"/>
      </w:pPr>
      <w:r>
        <w:t xml:space="preserve">3.1. технический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пиротехнических изделий" (далее - Технический регламент) вступает в силу с 15 февраля 2012 года;</w:t>
      </w:r>
    </w:p>
    <w:p w:rsidR="004951EC" w:rsidRDefault="004951EC">
      <w:pPr>
        <w:pStyle w:val="ConsPlusNormal"/>
        <w:ind w:firstLine="540"/>
        <w:jc w:val="both"/>
      </w:pPr>
      <w:bookmarkStart w:id="1" w:name="P16"/>
      <w:bookmarkEnd w:id="1"/>
      <w:proofErr w:type="gramStart"/>
      <w:r>
        <w:t xml:space="preserve">3.2. документы об оценке (подтверждении) соответствия обязательным требованиям, установленным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(далее - продукция), действительны до окончания срока их действия, но не позднее 15 августа 2013 года, за исключением таких документов, выданных или принятых до дня официального опубликования настоящего Решения</w:t>
      </w:r>
      <w:proofErr w:type="gramEnd"/>
      <w:r>
        <w:t>, которые действительны до окончания срока их действия.</w:t>
      </w:r>
    </w:p>
    <w:p w:rsidR="004951EC" w:rsidRDefault="004951EC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40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обязательным требованиям, ранее установленным законодательством государств - членов Таможенного союза или нормативными правовыми актами Таможенного союза, не допускается;</w:t>
      </w:r>
    </w:p>
    <w:p w:rsidR="004951EC" w:rsidRDefault="004951EC">
      <w:pPr>
        <w:pStyle w:val="ConsPlusNormal"/>
        <w:ind w:firstLine="540"/>
        <w:jc w:val="both"/>
      </w:pPr>
      <w:proofErr w:type="gramStart"/>
      <w:r>
        <w:t xml:space="preserve">3.3. до 15 августа 2013 года допускается производство и выпуск в обращение продукции в соответствии с обязательными требованиями, ранее установленными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вступления в силу Технического </w:t>
      </w:r>
      <w:hyperlink w:anchor="P40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4951EC" w:rsidRDefault="004951EC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4951EC" w:rsidRDefault="004951EC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16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(срока службы) продукции, установленного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0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951EC" w:rsidRDefault="004951EC">
      <w:pPr>
        <w:pStyle w:val="ConsPlusNormal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r>
        <w:t>Члены Комиссии Таможенного союза: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4951EC" w:rsidRDefault="004951EC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4951EC" w:rsidRDefault="004951EC">
      <w:pPr>
        <w:pStyle w:val="ConsPlusCell"/>
        <w:jc w:val="both"/>
      </w:pPr>
      <w:r>
        <w:t xml:space="preserve">       (Печать)                   (Печать)                  (Печать)</w:t>
      </w:r>
    </w:p>
    <w:p w:rsidR="004951EC" w:rsidRDefault="004951EC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Утвержден</w:t>
      </w:r>
    </w:p>
    <w:p w:rsidR="004951EC" w:rsidRDefault="004951EC">
      <w:pPr>
        <w:pStyle w:val="ConsPlusNormal"/>
        <w:jc w:val="right"/>
      </w:pPr>
      <w:r>
        <w:t>Решением Комиссии Таможенного союза</w:t>
      </w:r>
    </w:p>
    <w:p w:rsidR="004951EC" w:rsidRDefault="004951EC">
      <w:pPr>
        <w:pStyle w:val="ConsPlusNormal"/>
        <w:jc w:val="right"/>
      </w:pPr>
      <w:r>
        <w:t>от 16 августа 2011 г. N 770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Title"/>
        <w:jc w:val="center"/>
      </w:pPr>
      <w:bookmarkStart w:id="2" w:name="P40"/>
      <w:bookmarkEnd w:id="2"/>
      <w:r>
        <w:t>ТЕХНИЧЕСКИЙ РЕГЛАМЕНТ</w:t>
      </w:r>
    </w:p>
    <w:p w:rsidR="004951EC" w:rsidRDefault="004951EC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Предисловие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1. Область применения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4951EC" w:rsidRDefault="004951EC">
      <w:pPr>
        <w:pStyle w:val="ConsPlusNormal"/>
        <w:ind w:firstLine="540"/>
        <w:jc w:val="both"/>
      </w:pPr>
      <w:r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P267" w:history="1">
        <w:r>
          <w:rPr>
            <w:color w:val="0000FF"/>
          </w:rPr>
          <w:t>приложению 1</w:t>
        </w:r>
      </w:hyperlink>
      <w:r>
        <w:t xml:space="preserve"> к настоящему техническому регламенту.</w:t>
      </w:r>
    </w:p>
    <w:p w:rsidR="004951EC" w:rsidRDefault="004951EC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2. Определения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4951EC" w:rsidRDefault="004951EC">
      <w:pPr>
        <w:pStyle w:val="ConsPlusNormal"/>
        <w:ind w:firstLine="540"/>
        <w:jc w:val="both"/>
      </w:pPr>
      <w:r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4951EC" w:rsidRDefault="004951EC">
      <w:pPr>
        <w:pStyle w:val="ConsPlusNormal"/>
        <w:ind w:firstLine="540"/>
        <w:jc w:val="both"/>
      </w:pPr>
      <w:r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4951EC" w:rsidRDefault="004951EC">
      <w:pPr>
        <w:pStyle w:val="ConsPlusNormal"/>
        <w:ind w:firstLine="540"/>
        <w:jc w:val="both"/>
      </w:pPr>
      <w:r>
        <w:t xml:space="preserve"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</w:t>
      </w:r>
      <w:r>
        <w:lastRenderedPageBreak/>
        <w:t>требованиям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t>"манипуляционные знаки" - изображения, указывающие на способы обращения с грузом;</w:t>
      </w:r>
    </w:p>
    <w:p w:rsidR="004951EC" w:rsidRDefault="004951EC">
      <w:pPr>
        <w:pStyle w:val="ConsPlusNormal"/>
        <w:ind w:firstLine="540"/>
        <w:jc w:val="both"/>
      </w:pPr>
      <w: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4951EC" w:rsidRDefault="004951EC">
      <w:pPr>
        <w:pStyle w:val="ConsPlusNormal"/>
        <w:ind w:firstLine="540"/>
        <w:jc w:val="both"/>
      </w:pPr>
      <w:r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4951EC" w:rsidRDefault="004951EC">
      <w:pPr>
        <w:pStyle w:val="ConsPlusNormal"/>
        <w:ind w:firstLine="540"/>
        <w:jc w:val="both"/>
      </w:pPr>
      <w:r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spellStart"/>
      <w:r>
        <w:t>переупаковывания</w:t>
      </w:r>
      <w:proofErr w:type="spellEnd"/>
      <w:r>
        <w:t>;</w:t>
      </w:r>
    </w:p>
    <w:p w:rsidR="004951EC" w:rsidRDefault="004951EC">
      <w:pPr>
        <w:pStyle w:val="ConsPlusNormal"/>
        <w:ind w:firstLine="540"/>
        <w:jc w:val="both"/>
      </w:pPr>
      <w:r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>
        <w:t>на</w:t>
      </w:r>
      <w:proofErr w:type="gramEnd"/>
      <w:r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>
        <w:t>энергозатрат</w:t>
      </w:r>
      <w:proofErr w:type="spellEnd"/>
      <w:r>
        <w:t xml:space="preserve"> при эксплуатации;</w:t>
      </w:r>
    </w:p>
    <w:p w:rsidR="004951EC" w:rsidRDefault="004951EC">
      <w:pPr>
        <w:pStyle w:val="ConsPlusNormal"/>
        <w:ind w:firstLine="540"/>
        <w:jc w:val="both"/>
      </w:pPr>
      <w:proofErr w:type="gramStart"/>
      <w:r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  <w:proofErr w:type="gramEnd"/>
    </w:p>
    <w:p w:rsidR="004951EC" w:rsidRDefault="004951EC">
      <w:pPr>
        <w:pStyle w:val="ConsPlusNormal"/>
        <w:ind w:firstLine="540"/>
        <w:jc w:val="both"/>
      </w:pPr>
      <w: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4951EC" w:rsidRDefault="004951EC">
      <w:pPr>
        <w:pStyle w:val="ConsPlusNormal"/>
        <w:ind w:firstLine="540"/>
        <w:jc w:val="both"/>
      </w:pPr>
      <w:r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4951EC" w:rsidRDefault="004951EC">
      <w:pPr>
        <w:pStyle w:val="ConsPlusNormal"/>
        <w:ind w:firstLine="540"/>
        <w:jc w:val="both"/>
      </w:pPr>
      <w:r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4951EC" w:rsidRDefault="004951EC">
      <w:pPr>
        <w:pStyle w:val="ConsPlusNormal"/>
        <w:ind w:firstLine="540"/>
        <w:jc w:val="both"/>
      </w:pPr>
      <w: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4951EC" w:rsidRDefault="004951EC">
      <w:pPr>
        <w:pStyle w:val="ConsPlusNormal"/>
        <w:ind w:firstLine="540"/>
        <w:jc w:val="both"/>
      </w:pPr>
      <w:r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>
        <w:t>переупаковыванию</w:t>
      </w:r>
      <w:proofErr w:type="spellEnd"/>
      <w:r>
        <w:t xml:space="preserve"> пиротехнической продукции в потребительскую тару, формированию и выдаче мелких партий;</w:t>
      </w:r>
    </w:p>
    <w:p w:rsidR="004951EC" w:rsidRDefault="004951EC">
      <w:pPr>
        <w:pStyle w:val="ConsPlusNormal"/>
        <w:ind w:firstLine="540"/>
        <w:jc w:val="both"/>
      </w:pPr>
      <w:r>
        <w:t>"реализация пиротехнических изделий" - продажа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4951EC" w:rsidRDefault="004951EC">
      <w:pPr>
        <w:pStyle w:val="ConsPlusNormal"/>
        <w:ind w:firstLine="540"/>
        <w:jc w:val="both"/>
      </w:pPr>
      <w: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t xml:space="preserve"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</w:t>
      </w:r>
      <w:r>
        <w:lastRenderedPageBreak/>
        <w:t>пиротехнических составов;</w:t>
      </w:r>
    </w:p>
    <w:p w:rsidR="004951EC" w:rsidRDefault="004951EC">
      <w:pPr>
        <w:pStyle w:val="ConsPlusNormal"/>
        <w:ind w:firstLine="540"/>
        <w:jc w:val="both"/>
      </w:pPr>
      <w: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4951EC" w:rsidRDefault="004951EC">
      <w:pPr>
        <w:pStyle w:val="ConsPlusNormal"/>
        <w:ind w:firstLine="540"/>
        <w:jc w:val="both"/>
      </w:pPr>
      <w: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3. Правила обращения на рынке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4951EC" w:rsidRDefault="004951EC">
      <w:pPr>
        <w:pStyle w:val="ConsPlusNormal"/>
        <w:ind w:firstLine="540"/>
        <w:jc w:val="both"/>
      </w:pPr>
      <w: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4951EC" w:rsidRDefault="004951EC">
      <w:pPr>
        <w:pStyle w:val="ConsPlusNormal"/>
        <w:ind w:firstLine="540"/>
        <w:jc w:val="both"/>
      </w:pPr>
      <w:r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4. Требования безопасности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1. Общие требования</w:t>
      </w:r>
    </w:p>
    <w:p w:rsidR="004951EC" w:rsidRDefault="004951EC">
      <w:pPr>
        <w:pStyle w:val="ConsPlusNormal"/>
        <w:ind w:firstLine="540"/>
        <w:jc w:val="both"/>
      </w:pPr>
      <w: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4951EC" w:rsidRDefault="004951EC">
      <w:pPr>
        <w:pStyle w:val="ConsPlusNormal"/>
        <w:ind w:firstLine="540"/>
        <w:jc w:val="both"/>
      </w:pPr>
      <w:proofErr w:type="gramStart"/>
      <w:r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4951EC" w:rsidRDefault="004951EC">
      <w:pPr>
        <w:pStyle w:val="ConsPlusNormal"/>
        <w:ind w:firstLine="540"/>
        <w:jc w:val="both"/>
      </w:pPr>
      <w:proofErr w:type="gramStart"/>
      <w: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4951EC" w:rsidRDefault="004951EC">
      <w:pPr>
        <w:pStyle w:val="ConsPlusNormal"/>
        <w:ind w:firstLine="540"/>
        <w:jc w:val="both"/>
      </w:pPr>
      <w:proofErr w:type="gramStart"/>
      <w:r>
        <w:t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</w:t>
      </w:r>
      <w:proofErr w:type="gramEnd"/>
      <w:r>
        <w:t xml:space="preserve"> III класса и не более 20 м для подкласса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>;</w:t>
      </w:r>
    </w:p>
    <w:p w:rsidR="004951EC" w:rsidRDefault="004951EC">
      <w:pPr>
        <w:pStyle w:val="ConsPlusNormal"/>
        <w:ind w:firstLine="540"/>
        <w:jc w:val="both"/>
      </w:pPr>
      <w: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V класс - прочие пиротехнические изделия, не вошедшие в I - IV классы.</w:t>
      </w:r>
    </w:p>
    <w:p w:rsidR="004951EC" w:rsidRDefault="004951EC">
      <w:pPr>
        <w:pStyle w:val="ConsPlusNormal"/>
        <w:ind w:firstLine="540"/>
        <w:jc w:val="both"/>
      </w:pPr>
      <w: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4951EC" w:rsidRDefault="004951EC">
      <w:pPr>
        <w:pStyle w:val="ConsPlusNormal"/>
        <w:ind w:firstLine="540"/>
        <w:jc w:val="both"/>
      </w:pPr>
      <w:r>
        <w:t>1.3. Пиротехнические изделия бытового назначения не могут иметь класс опасности выше III класса, если иные ограничения по снижению их класса (</w:t>
      </w:r>
      <w:proofErr w:type="gramStart"/>
      <w:r>
        <w:t xml:space="preserve">подкласса) </w:t>
      </w:r>
      <w:proofErr w:type="gramEnd"/>
      <w:r>
        <w:t>опасности не установлены законодательством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</w:t>
      </w:r>
      <w:r>
        <w:lastRenderedPageBreak/>
        <w:t xml:space="preserve">Классификация транспортной опасности пиротехнических изделий представлена в </w:t>
      </w:r>
      <w:hyperlink w:anchor="P32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2. Требования безопасности к пиротехническим изделиям</w:t>
      </w:r>
    </w:p>
    <w:p w:rsidR="004951EC" w:rsidRDefault="004951EC">
      <w:pPr>
        <w:pStyle w:val="ConsPlusNormal"/>
        <w:ind w:firstLine="540"/>
        <w:jc w:val="both"/>
      </w:pPr>
      <w:r>
        <w:t>Пиротехнические изделия должны обеспечивать максимально допустимый уровень безопасности, в том числе:</w:t>
      </w:r>
    </w:p>
    <w:p w:rsidR="004951EC" w:rsidRDefault="004951EC">
      <w:pPr>
        <w:pStyle w:val="ConsPlusNormal"/>
        <w:ind w:firstLine="540"/>
        <w:jc w:val="both"/>
      </w:pPr>
      <w:r>
        <w:t xml:space="preserve">а) пиротехнические изделия I - IV классов при </w:t>
      </w:r>
      <w:proofErr w:type="spellStart"/>
      <w:r>
        <w:t>задействовании</w:t>
      </w:r>
      <w:proofErr w:type="spellEnd"/>
      <w:r>
        <w:t xml:space="preserve"> от встроенного узла запуска или внешнего стандартного </w:t>
      </w:r>
      <w:proofErr w:type="spellStart"/>
      <w:r>
        <w:t>электродетонатора</w:t>
      </w:r>
      <w:proofErr w:type="spellEnd"/>
      <w:r>
        <w:t xml:space="preserve">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4951EC" w:rsidRDefault="004951EC">
      <w:pPr>
        <w:pStyle w:val="ConsPlusNormal"/>
        <w:ind w:firstLine="540"/>
        <w:jc w:val="both"/>
      </w:pPr>
      <w: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4951EC" w:rsidRDefault="004951EC">
      <w:pPr>
        <w:pStyle w:val="ConsPlusNormal"/>
        <w:ind w:firstLine="540"/>
        <w:jc w:val="both"/>
      </w:pPr>
      <w: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4951EC" w:rsidRDefault="004951EC">
      <w:pPr>
        <w:pStyle w:val="ConsPlusNormal"/>
        <w:ind w:firstLine="540"/>
        <w:jc w:val="both"/>
      </w:pPr>
      <w:r>
        <w:t>г) не допускается использование электрических систем инициирования в изделиях I класса;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4951EC" w:rsidRDefault="004951EC">
      <w:pPr>
        <w:pStyle w:val="ConsPlusNormal"/>
        <w:ind w:firstLine="540"/>
        <w:jc w:val="both"/>
      </w:pPr>
      <w:r>
        <w:t>значение максимального давления, создаваемого в мортире (иных силовых воздействий на пусковое оборудование);</w:t>
      </w:r>
    </w:p>
    <w:p w:rsidR="004951EC" w:rsidRDefault="004951EC">
      <w:pPr>
        <w:pStyle w:val="ConsPlusNormal"/>
        <w:ind w:firstLine="540"/>
        <w:jc w:val="both"/>
      </w:pPr>
      <w:r>
        <w:t>описание производимых эффектов;</w:t>
      </w:r>
    </w:p>
    <w:p w:rsidR="004951EC" w:rsidRDefault="004951EC">
      <w:pPr>
        <w:pStyle w:val="ConsPlusNormal"/>
        <w:ind w:firstLine="540"/>
        <w:jc w:val="both"/>
      </w:pPr>
      <w:r>
        <w:t>указание высоты разрыва (подъема);</w:t>
      </w:r>
    </w:p>
    <w:p w:rsidR="004951EC" w:rsidRDefault="004951EC">
      <w:pPr>
        <w:pStyle w:val="ConsPlusNormal"/>
        <w:ind w:firstLine="540"/>
        <w:jc w:val="both"/>
      </w:pPr>
      <w:r>
        <w:t xml:space="preserve">указание возможной высоты догорания </w:t>
      </w:r>
      <w:proofErr w:type="spellStart"/>
      <w:r>
        <w:t>пироэлементов</w:t>
      </w:r>
      <w:proofErr w:type="spellEnd"/>
      <w:r>
        <w:t>;</w:t>
      </w:r>
    </w:p>
    <w:p w:rsidR="004951EC" w:rsidRDefault="004951EC">
      <w:pPr>
        <w:pStyle w:val="ConsPlusNormal"/>
        <w:ind w:firstLine="540"/>
        <w:jc w:val="both"/>
      </w:pPr>
      <w:r>
        <w:t>радиус опасной зоны в зависимости от скорости ветра;</w:t>
      </w:r>
    </w:p>
    <w:p w:rsidR="004951EC" w:rsidRDefault="004951EC">
      <w:pPr>
        <w:pStyle w:val="ConsPlusNormal"/>
        <w:ind w:firstLine="540"/>
        <w:jc w:val="both"/>
      </w:pPr>
      <w:r>
        <w:t>время замедления (для изделий с огнепроводным элементом);</w:t>
      </w:r>
    </w:p>
    <w:p w:rsidR="004951EC" w:rsidRDefault="004951EC">
      <w:pPr>
        <w:pStyle w:val="ConsPlusNormal"/>
        <w:ind w:firstLine="540"/>
        <w:jc w:val="both"/>
      </w:pPr>
      <w:r>
        <w:t>рекомендуемые размеры (диаметр, длина рабочей части) мортиры;</w:t>
      </w:r>
    </w:p>
    <w:p w:rsidR="004951EC" w:rsidRDefault="004951EC">
      <w:pPr>
        <w:pStyle w:val="ConsPlusNormal"/>
        <w:ind w:firstLine="540"/>
        <w:jc w:val="both"/>
      </w:pPr>
      <w:r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>
        <w:t>целеуказательные</w:t>
      </w:r>
      <w:proofErr w:type="spellEnd"/>
      <w:r>
        <w:t xml:space="preserve"> гранаты, ракеты, мины, микродвигатели, инициирующие и метательные устройства):</w:t>
      </w:r>
    </w:p>
    <w:p w:rsidR="004951EC" w:rsidRDefault="004951EC">
      <w:pPr>
        <w:pStyle w:val="ConsPlusNormal"/>
        <w:ind w:firstLine="540"/>
        <w:jc w:val="both"/>
      </w:pPr>
      <w:r>
        <w:t>не должны иметь опасность выше IV класса;</w:t>
      </w:r>
    </w:p>
    <w:p w:rsidR="004951EC" w:rsidRDefault="004951EC">
      <w:pPr>
        <w:pStyle w:val="ConsPlusNormal"/>
        <w:ind w:firstLine="540"/>
        <w:jc w:val="both"/>
      </w:pPr>
      <w:proofErr w:type="gramStart"/>
      <w: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4951EC" w:rsidRDefault="004951EC">
      <w:pPr>
        <w:pStyle w:val="ConsPlusNormal"/>
        <w:ind w:firstLine="540"/>
        <w:jc w:val="both"/>
      </w:pPr>
      <w: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для пиротехнических изделий определяются опасные факторы на всех этапах обращения с ними с учетом:</w:t>
      </w:r>
    </w:p>
    <w:p w:rsidR="004951EC" w:rsidRDefault="004951EC">
      <w:pPr>
        <w:pStyle w:val="ConsPlusNormal"/>
        <w:ind w:firstLine="540"/>
        <w:jc w:val="both"/>
      </w:pPr>
      <w:r>
        <w:t>свойств используемых пиротехнических составов;</w:t>
      </w:r>
    </w:p>
    <w:p w:rsidR="004951EC" w:rsidRDefault="004951EC">
      <w:pPr>
        <w:pStyle w:val="ConsPlusNormal"/>
        <w:ind w:firstLine="540"/>
        <w:jc w:val="both"/>
      </w:pPr>
      <w:r>
        <w:t>чувствительности пиротехнических изделий к воздействию внешних факторов;</w:t>
      </w:r>
    </w:p>
    <w:p w:rsidR="004951EC" w:rsidRDefault="004951EC">
      <w:pPr>
        <w:pStyle w:val="ConsPlusNormal"/>
        <w:ind w:firstLine="540"/>
        <w:jc w:val="both"/>
      </w:pPr>
      <w:r>
        <w:t>особенностей конструкции пиротехнического изделия и его упаковки;</w:t>
      </w:r>
    </w:p>
    <w:p w:rsidR="004951EC" w:rsidRDefault="004951EC">
      <w:pPr>
        <w:pStyle w:val="ConsPlusNormal"/>
        <w:ind w:firstLine="540"/>
        <w:jc w:val="both"/>
      </w:pPr>
      <w:r>
        <w:t>способов и условий эксплуатации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способов и методов утилизации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4951EC" w:rsidRDefault="004951EC">
      <w:pPr>
        <w:pStyle w:val="ConsPlusNormal"/>
        <w:ind w:firstLine="540"/>
        <w:jc w:val="both"/>
      </w:pPr>
      <w:r>
        <w:t>исследования и определения характеристик опасности, включая установление класса опасности;</w:t>
      </w:r>
    </w:p>
    <w:p w:rsidR="004951EC" w:rsidRDefault="004951EC">
      <w:pPr>
        <w:pStyle w:val="ConsPlusNormal"/>
        <w:ind w:firstLine="540"/>
        <w:jc w:val="both"/>
      </w:pPr>
      <w:r>
        <w:t xml:space="preserve"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</w:t>
      </w:r>
      <w:r>
        <w:lastRenderedPageBreak/>
        <w:t>Организацией Объединенных Наций;</w:t>
      </w:r>
    </w:p>
    <w:p w:rsidR="004951EC" w:rsidRDefault="004951EC">
      <w:pPr>
        <w:pStyle w:val="ConsPlusNormal"/>
        <w:ind w:firstLine="540"/>
        <w:jc w:val="both"/>
      </w:pPr>
      <w: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>
        <w:t>пламегашения</w:t>
      </w:r>
      <w:proofErr w:type="spellEnd"/>
      <w: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4. Требования безопасности к процессу производства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>Производство пиротехнических изделий осуществляется изготовителем:</w:t>
      </w:r>
    </w:p>
    <w:p w:rsidR="004951EC" w:rsidRDefault="004951EC">
      <w:pPr>
        <w:pStyle w:val="ConsPlusNormal"/>
        <w:ind w:firstLine="540"/>
        <w:jc w:val="both"/>
      </w:pPr>
      <w: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4951EC" w:rsidRDefault="004951EC">
      <w:pPr>
        <w:pStyle w:val="ConsPlusNormal"/>
        <w:ind w:firstLine="540"/>
        <w:jc w:val="both"/>
      </w:pPr>
      <w: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4951EC" w:rsidRDefault="004951EC">
      <w:pPr>
        <w:pStyle w:val="ConsPlusNormal"/>
        <w:ind w:firstLine="540"/>
        <w:jc w:val="both"/>
      </w:pPr>
      <w:r>
        <w:t xml:space="preserve">в) при наличии разрешения (лицензии) на осуществление деятельности по производству пиротехнических изделий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5. Требования безопасности в процессе реализации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4951EC" w:rsidRDefault="004951EC">
      <w:pPr>
        <w:pStyle w:val="ConsPlusNormal"/>
        <w:ind w:firstLine="540"/>
        <w:jc w:val="both"/>
      </w:pPr>
      <w: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4951EC" w:rsidRDefault="004951EC">
      <w:pPr>
        <w:pStyle w:val="ConsPlusNormal"/>
        <w:ind w:firstLine="540"/>
        <w:jc w:val="both"/>
      </w:pPr>
      <w: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>
        <w:t>2</w:t>
      </w:r>
      <w:proofErr w:type="gramEnd"/>
      <w:r>
        <w:t xml:space="preserve"> торгового помещения. В торговых помещениях менее 25 м</w:t>
      </w:r>
      <w:proofErr w:type="gramStart"/>
      <w:r>
        <w:t>2</w:t>
      </w:r>
      <w:proofErr w:type="gramEnd"/>
      <w: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4951EC" w:rsidRDefault="004951EC">
      <w:pPr>
        <w:pStyle w:val="ConsPlusNormal"/>
        <w:ind w:firstLine="540"/>
        <w:jc w:val="both"/>
      </w:pPr>
      <w:r>
        <w:t xml:space="preserve"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</w:t>
      </w:r>
      <w:hyperlink r:id="rId10" w:history="1">
        <w:r>
          <w:rPr>
            <w:color w:val="0000FF"/>
          </w:rPr>
          <w:t>законодательству</w:t>
        </w:r>
      </w:hyperlink>
      <w:r>
        <w:t xml:space="preserve"> государств - членов Таможенного союза;</w:t>
      </w:r>
    </w:p>
    <w:p w:rsidR="004951EC" w:rsidRDefault="004951EC">
      <w:pPr>
        <w:pStyle w:val="ConsPlusNormal"/>
        <w:ind w:firstLine="540"/>
        <w:jc w:val="both"/>
      </w:pPr>
      <w: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4951EC" w:rsidRDefault="004951EC">
      <w:pPr>
        <w:pStyle w:val="ConsPlusNormal"/>
        <w:ind w:firstLine="540"/>
        <w:jc w:val="both"/>
      </w:pPr>
      <w: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6. Требования к процессу хранения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 xml:space="preserve"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4951EC" w:rsidRDefault="004951EC">
      <w:pPr>
        <w:pStyle w:val="ConsPlusNormal"/>
        <w:ind w:firstLine="540"/>
        <w:jc w:val="both"/>
      </w:pPr>
      <w:r>
        <w:t xml:space="preserve">6.2. Временное хранение на </w:t>
      </w:r>
      <w:proofErr w:type="gramStart"/>
      <w:r>
        <w:t>складах</w:t>
      </w:r>
      <w:proofErr w:type="gramEnd"/>
      <w:r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4951EC" w:rsidRDefault="004951EC">
      <w:pPr>
        <w:pStyle w:val="ConsPlusNormal"/>
        <w:ind w:firstLine="540"/>
        <w:jc w:val="both"/>
      </w:pPr>
      <w: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4951EC" w:rsidRDefault="004951EC">
      <w:pPr>
        <w:pStyle w:val="ConsPlusNormal"/>
        <w:ind w:firstLine="540"/>
        <w:jc w:val="both"/>
      </w:pPr>
      <w:r>
        <w:t xml:space="preserve"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>
        <w:t>использования</w:t>
      </w:r>
      <w:proofErr w:type="gramEnd"/>
      <w:r>
        <w:t xml:space="preserve"> в пределах технологического цикла проводимых работ.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7. Требования к процессу перевозки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>7.1. В процессе перевозки пиротехнических изделий выполняются следующие требования безопасности:</w:t>
      </w:r>
    </w:p>
    <w:p w:rsidR="004951EC" w:rsidRDefault="004951EC">
      <w:pPr>
        <w:pStyle w:val="ConsPlusNormal"/>
        <w:ind w:firstLine="540"/>
        <w:jc w:val="both"/>
      </w:pPr>
      <w:r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4951EC" w:rsidRDefault="004951EC">
      <w:pPr>
        <w:pStyle w:val="ConsPlusNormal"/>
        <w:ind w:firstLine="540"/>
        <w:jc w:val="both"/>
      </w:pPr>
      <w:r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4951EC" w:rsidRDefault="004951EC">
      <w:pPr>
        <w:pStyle w:val="ConsPlusNormal"/>
        <w:ind w:firstLine="540"/>
        <w:jc w:val="both"/>
      </w:pPr>
      <w: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4951EC" w:rsidRDefault="004951EC">
      <w:pPr>
        <w:pStyle w:val="ConsPlusNormal"/>
        <w:ind w:firstLine="540"/>
        <w:jc w:val="both"/>
      </w:pPr>
      <w:proofErr w:type="gramStart"/>
      <w:r>
        <w:t xml:space="preserve">г) перевозка пиротехнических изделий, имеющих подкласс транспортной опасности </w:t>
      </w:r>
      <w:hyperlink w:anchor="P351" w:history="1">
        <w:r>
          <w:rPr>
            <w:color w:val="0000FF"/>
          </w:rPr>
          <w:t>1.4</w:t>
        </w:r>
      </w:hyperlink>
      <w:r>
        <w:t xml:space="preserve"> согласно </w:t>
      </w:r>
      <w:hyperlink w:anchor="P328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4951EC" w:rsidRDefault="004951EC">
      <w:pPr>
        <w:pStyle w:val="ConsPlusNormal"/>
        <w:ind w:firstLine="540"/>
        <w:jc w:val="both"/>
      </w:pPr>
      <w:r>
        <w:t xml:space="preserve">7.2. Перевозка пиротехнических изделий IV класса, имеющих подкласс транспортной опасности выше </w:t>
      </w:r>
      <w:hyperlink w:anchor="P351" w:history="1">
        <w:r>
          <w:rPr>
            <w:color w:val="0000FF"/>
          </w:rPr>
          <w:t>1.4</w:t>
        </w:r>
      </w:hyperlink>
      <w:r>
        <w:t xml:space="preserve"> согласно </w:t>
      </w:r>
      <w:hyperlink w:anchor="P328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регламенту, а также пиротехнических изделий V класса производится:</w:t>
      </w:r>
    </w:p>
    <w:p w:rsidR="004951EC" w:rsidRDefault="004951EC">
      <w:pPr>
        <w:pStyle w:val="ConsPlusNormal"/>
        <w:ind w:firstLine="540"/>
        <w:jc w:val="both"/>
      </w:pPr>
      <w: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4951EC" w:rsidRDefault="004951EC">
      <w:pPr>
        <w:pStyle w:val="ConsPlusNormal"/>
        <w:ind w:firstLine="540"/>
        <w:jc w:val="both"/>
      </w:pPr>
      <w: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8. Требования безопасности к процессу эксплуатации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>В процессе эксплуатации пиротехнических изделий выполняются следующие требования безопасности:</w:t>
      </w:r>
    </w:p>
    <w:p w:rsidR="004951EC" w:rsidRDefault="004951EC">
      <w:pPr>
        <w:pStyle w:val="ConsPlusNormal"/>
        <w:ind w:firstLine="540"/>
        <w:jc w:val="both"/>
      </w:pPr>
      <w:r>
        <w:t xml:space="preserve"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</w:t>
      </w:r>
      <w:hyperlink r:id="rId12" w:history="1">
        <w:r>
          <w:rPr>
            <w:color w:val="0000FF"/>
          </w:rPr>
          <w:t>законодательству</w:t>
        </w:r>
      </w:hyperlink>
      <w:r>
        <w:t xml:space="preserve"> государств - членов Таможенного союза. Эксплуатация </w:t>
      </w:r>
      <w:r>
        <w:lastRenderedPageBreak/>
        <w:t>пиротехнических изделий не по назначению не допускается;</w:t>
      </w:r>
    </w:p>
    <w:p w:rsidR="004951EC" w:rsidRDefault="004951EC">
      <w:pPr>
        <w:pStyle w:val="ConsPlusNormal"/>
        <w:ind w:firstLine="540"/>
        <w:jc w:val="both"/>
      </w:pPr>
      <w:r>
        <w:t xml:space="preserve"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</w:t>
      </w:r>
      <w:proofErr w:type="spellStart"/>
      <w:r>
        <w:t>пожаробезопасности</w:t>
      </w:r>
      <w:proofErr w:type="spellEnd"/>
      <w:r>
        <w:t xml:space="preserve">, взрывобезопасности и </w:t>
      </w:r>
      <w:proofErr w:type="gramStart"/>
      <w:r>
        <w:t>контролю за</w:t>
      </w:r>
      <w:proofErr w:type="gramEnd"/>
      <w:r>
        <w:t xml:space="preserve"> ее соблюдением;</w:t>
      </w:r>
    </w:p>
    <w:p w:rsidR="004951EC" w:rsidRDefault="004951EC">
      <w:pPr>
        <w:pStyle w:val="ConsPlusNormal"/>
        <w:ind w:firstLine="540"/>
        <w:jc w:val="both"/>
      </w:pPr>
      <w:r>
        <w:t xml:space="preserve"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государства - члена Таможенного союза, на территории которого проводится показ (мероприятие);</w:t>
      </w:r>
    </w:p>
    <w:p w:rsidR="004951EC" w:rsidRDefault="004951EC">
      <w:pPr>
        <w:pStyle w:val="ConsPlusNormal"/>
        <w:ind w:firstLine="540"/>
        <w:jc w:val="both"/>
      </w:pPr>
      <w: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9. Требования безопасности к процессу утилизации пиротехнических изделий</w:t>
      </w:r>
    </w:p>
    <w:p w:rsidR="004951EC" w:rsidRDefault="004951EC">
      <w:pPr>
        <w:pStyle w:val="ConsPlusNormal"/>
        <w:ind w:firstLine="540"/>
        <w:jc w:val="both"/>
      </w:pPr>
      <w: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4951EC" w:rsidRDefault="004951EC">
      <w:pPr>
        <w:pStyle w:val="ConsPlusNormal"/>
        <w:ind w:firstLine="540"/>
        <w:jc w:val="both"/>
      </w:pPr>
      <w:r>
        <w:t xml:space="preserve">несрабатывания </w:t>
      </w:r>
      <w:proofErr w:type="spellStart"/>
      <w:r>
        <w:t>электровоспламенителей</w:t>
      </w:r>
      <w:proofErr w:type="spellEnd"/>
      <w:r>
        <w:t>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невоспламенения</w:t>
      </w:r>
      <w:proofErr w:type="spellEnd"/>
      <w:r>
        <w:t xml:space="preserve"> составов;</w:t>
      </w:r>
    </w:p>
    <w:p w:rsidR="004951EC" w:rsidRDefault="004951EC">
      <w:pPr>
        <w:pStyle w:val="ConsPlusNormal"/>
        <w:ind w:firstLine="540"/>
        <w:jc w:val="both"/>
      </w:pPr>
      <w:r>
        <w:t>неполного срабатывания изделий;</w:t>
      </w:r>
    </w:p>
    <w:p w:rsidR="004951EC" w:rsidRDefault="004951EC">
      <w:pPr>
        <w:pStyle w:val="ConsPlusNormal"/>
        <w:ind w:firstLine="540"/>
        <w:jc w:val="both"/>
      </w:pPr>
      <w:r>
        <w:t xml:space="preserve">обрыва проводов </w:t>
      </w:r>
      <w:proofErr w:type="spellStart"/>
      <w:r>
        <w:t>электровоспламенителей</w:t>
      </w:r>
      <w:proofErr w:type="spellEnd"/>
      <w:r>
        <w:t>;</w:t>
      </w:r>
    </w:p>
    <w:p w:rsidR="004951EC" w:rsidRDefault="004951EC">
      <w:pPr>
        <w:pStyle w:val="ConsPlusNormal"/>
        <w:ind w:firstLine="540"/>
        <w:jc w:val="both"/>
      </w:pPr>
      <w:r>
        <w:t>окончания срока годности;</w:t>
      </w:r>
    </w:p>
    <w:p w:rsidR="004951EC" w:rsidRDefault="004951EC">
      <w:pPr>
        <w:pStyle w:val="ConsPlusNormal"/>
        <w:ind w:firstLine="540"/>
        <w:jc w:val="both"/>
      </w:pPr>
      <w:r>
        <w:t>отсутствия (утраты) идентификационных признаков;</w:t>
      </w:r>
    </w:p>
    <w:p w:rsidR="004951EC" w:rsidRDefault="004951EC">
      <w:pPr>
        <w:pStyle w:val="ConsPlusNormal"/>
        <w:ind w:firstLine="540"/>
        <w:jc w:val="both"/>
      </w:pPr>
      <w:r>
        <w:t>обнаружения следов порчи;</w:t>
      </w:r>
    </w:p>
    <w:p w:rsidR="004951EC" w:rsidRDefault="004951EC">
      <w:pPr>
        <w:pStyle w:val="ConsPlusNormal"/>
        <w:ind w:firstLine="540"/>
        <w:jc w:val="both"/>
      </w:pPr>
      <w:r>
        <w:t>контрафактные пиротехнические изделия.</w:t>
      </w:r>
    </w:p>
    <w:p w:rsidR="004951EC" w:rsidRDefault="004951EC">
      <w:pPr>
        <w:pStyle w:val="ConsPlusNormal"/>
        <w:ind w:firstLine="540"/>
        <w:jc w:val="both"/>
      </w:pPr>
      <w:r>
        <w:t>В процессе утилизации пиротехнических изделий выполняются следующие требования безопасности:</w:t>
      </w:r>
    </w:p>
    <w:p w:rsidR="004951EC" w:rsidRDefault="004951EC">
      <w:pPr>
        <w:pStyle w:val="ConsPlusNormal"/>
        <w:ind w:firstLine="540"/>
        <w:jc w:val="both"/>
      </w:pPr>
      <w:r>
        <w:t xml:space="preserve">а) пиротехнические изделия подлежат утилизации потребителем с соблюдением мер </w:t>
      </w:r>
      <w:proofErr w:type="spellStart"/>
      <w:r>
        <w:t>пожаробезопасности</w:t>
      </w:r>
      <w:proofErr w:type="spellEnd"/>
      <w:r>
        <w:t xml:space="preserve">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4951EC" w:rsidRDefault="004951EC">
      <w:pPr>
        <w:pStyle w:val="ConsPlusNormal"/>
        <w:ind w:firstLine="540"/>
        <w:jc w:val="both"/>
      </w:pPr>
      <w:r>
        <w:t xml:space="preserve"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10. Требования к маркировке пиротехнических изделий</w:t>
      </w:r>
    </w:p>
    <w:p w:rsidR="004951EC" w:rsidRDefault="004951EC">
      <w:pPr>
        <w:pStyle w:val="ConsPlusNormal"/>
        <w:ind w:firstLine="540"/>
        <w:jc w:val="both"/>
      </w:pPr>
      <w:bookmarkStart w:id="3" w:name="P182"/>
      <w:bookmarkEnd w:id="3"/>
      <w: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4951EC" w:rsidRDefault="004951EC">
      <w:pPr>
        <w:pStyle w:val="ConsPlusNormal"/>
        <w:ind w:firstLine="540"/>
        <w:jc w:val="both"/>
      </w:pPr>
      <w:r>
        <w:t>10.2. Маркировочные обозначения пиротехнических изделий включают:</w:t>
      </w:r>
    </w:p>
    <w:p w:rsidR="004951EC" w:rsidRDefault="004951EC">
      <w:pPr>
        <w:pStyle w:val="ConsPlusNormal"/>
        <w:ind w:firstLine="540"/>
        <w:jc w:val="both"/>
      </w:pPr>
      <w:r>
        <w:t>а) наименование (условное обозначение)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б) предупреждение об опасности пиротехнических изделий и класс опасности;</w:t>
      </w:r>
    </w:p>
    <w:p w:rsidR="004951EC" w:rsidRDefault="004951EC">
      <w:pPr>
        <w:pStyle w:val="ConsPlusNormal"/>
        <w:ind w:firstLine="540"/>
        <w:jc w:val="both"/>
      </w:pPr>
      <w:r>
        <w:t>в) наименование и место нахождения организации - изготовителя пиротехнических изделий (поставщика и/или импортера);</w:t>
      </w:r>
    </w:p>
    <w:p w:rsidR="004951EC" w:rsidRDefault="004951EC">
      <w:pPr>
        <w:pStyle w:val="ConsPlusNormal"/>
        <w:ind w:firstLine="540"/>
        <w:jc w:val="both"/>
      </w:pPr>
      <w:r>
        <w:t>г) обозначение стандартов или иных документов, в соответствии с которыми изготовлены пиротехнические изделия;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дату окончания срока годности;</w:t>
      </w:r>
    </w:p>
    <w:p w:rsidR="004951EC" w:rsidRDefault="004951EC">
      <w:pPr>
        <w:pStyle w:val="ConsPlusNormal"/>
        <w:ind w:firstLine="540"/>
        <w:jc w:val="both"/>
      </w:pPr>
      <w:r>
        <w:t>е) перечень опасных факторов и размеры опасной зоны;</w:t>
      </w:r>
    </w:p>
    <w:p w:rsidR="004951EC" w:rsidRDefault="004951EC">
      <w:pPr>
        <w:pStyle w:val="ConsPlusNormal"/>
        <w:ind w:firstLine="540"/>
        <w:jc w:val="both"/>
      </w:pPr>
      <w:r>
        <w:t>ж) ограничения в отношении условий обращения;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требования по безопасному хранению и утилизации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и) инструкцию по применению;</w:t>
      </w:r>
    </w:p>
    <w:p w:rsidR="004951EC" w:rsidRDefault="004951EC">
      <w:pPr>
        <w:pStyle w:val="ConsPlusNormal"/>
        <w:ind w:firstLine="540"/>
        <w:jc w:val="both"/>
      </w:pPr>
      <w: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>л) назначение или область применения пиротехнических изделий.</w:t>
      </w:r>
    </w:p>
    <w:p w:rsidR="004951EC" w:rsidRDefault="004951EC">
      <w:pPr>
        <w:pStyle w:val="ConsPlusNormal"/>
        <w:ind w:firstLine="540"/>
        <w:jc w:val="both"/>
      </w:pPr>
      <w:bookmarkStart w:id="4" w:name="P195"/>
      <w:bookmarkEnd w:id="4"/>
      <w: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4951EC" w:rsidRDefault="004951EC">
      <w:pPr>
        <w:pStyle w:val="ConsPlusNormal"/>
        <w:ind w:firstLine="540"/>
        <w:jc w:val="both"/>
      </w:pPr>
      <w:bookmarkStart w:id="5" w:name="P196"/>
      <w:bookmarkEnd w:id="5"/>
      <w:r>
        <w:t xml:space="preserve">10.4. Допускается дополнительно представлять информацию, предусмотренную </w:t>
      </w:r>
      <w:hyperlink w:anchor="P182" w:history="1">
        <w:r>
          <w:rPr>
            <w:color w:val="0000FF"/>
          </w:rPr>
          <w:t>пунктами 10.1</w:t>
        </w:r>
      </w:hyperlink>
      <w:r>
        <w:t xml:space="preserve"> - </w:t>
      </w:r>
      <w:hyperlink w:anchor="P195" w:history="1">
        <w:r>
          <w:rPr>
            <w:color w:val="0000FF"/>
          </w:rPr>
          <w:t>10.3</w:t>
        </w:r>
      </w:hyperlink>
      <w:r>
        <w:t xml:space="preserve"> настоящей статьи настоящего технического регламента в виде инструкций, прилагаемых к пиротехническим изделиям.</w:t>
      </w:r>
    </w:p>
    <w:p w:rsidR="004951EC" w:rsidRDefault="004951EC">
      <w:pPr>
        <w:pStyle w:val="ConsPlusNormal"/>
        <w:ind w:firstLine="540"/>
        <w:jc w:val="both"/>
      </w:pPr>
      <w:r>
        <w:t xml:space="preserve">10.5. Информация, предусмотренная </w:t>
      </w:r>
      <w:hyperlink w:anchor="P182" w:history="1">
        <w:r>
          <w:rPr>
            <w:color w:val="0000FF"/>
          </w:rPr>
          <w:t>пунктами 10.1</w:t>
        </w:r>
      </w:hyperlink>
      <w:r>
        <w:t xml:space="preserve"> - </w:t>
      </w:r>
      <w:hyperlink w:anchor="P196" w:history="1">
        <w:r>
          <w:rPr>
            <w:color w:val="0000FF"/>
          </w:rPr>
          <w:t>10.4</w:t>
        </w:r>
      </w:hyperlink>
      <w:r>
        <w:t xml:space="preserve"> настоящей статьи настоящего технического регламента, составляется на русском языке и на государственно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>
        <w:t>ов</w:t>
      </w:r>
      <w:proofErr w:type="spellEnd"/>
      <w: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4951EC" w:rsidRDefault="004951EC">
      <w:pPr>
        <w:pStyle w:val="ConsPlusNormal"/>
        <w:ind w:firstLine="540"/>
        <w:jc w:val="both"/>
      </w:pPr>
      <w: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5. Обеспечение соответствия требованиям безопасности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bookmarkStart w:id="6" w:name="P204"/>
      <w:bookmarkEnd w:id="6"/>
      <w:r>
        <w:t>Статья 6. Подтверждение соответствия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388" w:history="1">
        <w:r>
          <w:rPr>
            <w:color w:val="0000FF"/>
          </w:rPr>
          <w:t>приложению 3</w:t>
        </w:r>
      </w:hyperlink>
      <w:r>
        <w:t xml:space="preserve"> к настоящему техническому регламенту.</w:t>
      </w:r>
    </w:p>
    <w:p w:rsidR="004951EC" w:rsidRDefault="004951EC">
      <w:pPr>
        <w:pStyle w:val="ConsPlusNormal"/>
        <w:ind w:firstLine="540"/>
        <w:jc w:val="both"/>
      </w:pPr>
      <w: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4951EC" w:rsidRDefault="004951EC">
      <w:pPr>
        <w:pStyle w:val="ConsPlusNormal"/>
        <w:ind w:firstLine="540"/>
        <w:jc w:val="both"/>
      </w:pPr>
      <w:r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4951EC" w:rsidRDefault="004951EC">
      <w:pPr>
        <w:pStyle w:val="ConsPlusNormal"/>
        <w:ind w:firstLine="540"/>
        <w:jc w:val="both"/>
      </w:pPr>
      <w: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4951EC" w:rsidRDefault="004951EC">
      <w:pPr>
        <w:pStyle w:val="ConsPlusNormal"/>
        <w:ind w:firstLine="540"/>
        <w:jc w:val="both"/>
      </w:pPr>
      <w: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4951EC" w:rsidRDefault="004951EC">
      <w:pPr>
        <w:pStyle w:val="ConsPlusNormal"/>
        <w:ind w:firstLine="540"/>
        <w:jc w:val="both"/>
      </w:pPr>
      <w: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4951EC" w:rsidRDefault="004951EC">
      <w:pPr>
        <w:pStyle w:val="ConsPlusNormal"/>
        <w:ind w:firstLine="540"/>
        <w:jc w:val="both"/>
      </w:pPr>
      <w:r>
        <w:t>применение одинаковых или сопоставимых методов исследований (испытаний) и измерений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 xml:space="preserve">Выбор схемы декларирования осуществляет заявитель согласно </w:t>
      </w:r>
      <w:hyperlink w:anchor="P492" w:history="1">
        <w:r>
          <w:rPr>
            <w:color w:val="0000FF"/>
          </w:rPr>
          <w:t>приложению 4</w:t>
        </w:r>
      </w:hyperlink>
      <w:r>
        <w:t xml:space="preserve"> к настоящему техническому регламенту.</w:t>
      </w:r>
    </w:p>
    <w:p w:rsidR="004951EC" w:rsidRDefault="004951EC">
      <w:pPr>
        <w:pStyle w:val="ConsPlusNormal"/>
        <w:ind w:firstLine="540"/>
        <w:jc w:val="both"/>
      </w:pPr>
      <w:r>
        <w:t xml:space="preserve">Декларация о соответствии подлежит в установленном порядке регистрации органами по сертификации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 xml:space="preserve">5. Сертификация осуществляется согласно </w:t>
      </w:r>
      <w:hyperlink w:anchor="P583" w:history="1">
        <w:r>
          <w:rPr>
            <w:color w:val="0000FF"/>
          </w:rPr>
          <w:t>приложению 5</w:t>
        </w:r>
      </w:hyperlink>
      <w:r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 Выбор схемы сертификации согласно </w:t>
      </w:r>
      <w:hyperlink w:anchor="P652" w:history="1">
        <w:r>
          <w:rPr>
            <w:color w:val="0000FF"/>
          </w:rPr>
          <w:t>приложению 6</w:t>
        </w:r>
      </w:hyperlink>
      <w:r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4951EC" w:rsidRDefault="004951EC">
      <w:pPr>
        <w:pStyle w:val="ConsPlusNormal"/>
        <w:ind w:firstLine="540"/>
        <w:jc w:val="both"/>
      </w:pPr>
      <w:bookmarkStart w:id="7" w:name="P217"/>
      <w:bookmarkEnd w:id="7"/>
      <w:r>
        <w:t xml:space="preserve">6. </w:t>
      </w:r>
      <w:proofErr w:type="gramStart"/>
      <w:r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4951EC" w:rsidRDefault="004951EC">
      <w:pPr>
        <w:pStyle w:val="ConsPlusNormal"/>
        <w:ind w:firstLine="540"/>
        <w:jc w:val="both"/>
      </w:pPr>
      <w:bookmarkStart w:id="8" w:name="P218"/>
      <w:bookmarkEnd w:id="8"/>
      <w: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4951EC" w:rsidRDefault="004951EC">
      <w:pPr>
        <w:pStyle w:val="ConsPlusNormal"/>
        <w:ind w:firstLine="540"/>
        <w:jc w:val="both"/>
      </w:pPr>
      <w:r>
        <w:t>а) анализ и проверка документации;</w:t>
      </w:r>
    </w:p>
    <w:p w:rsidR="004951EC" w:rsidRDefault="004951EC">
      <w:pPr>
        <w:pStyle w:val="ConsPlusNormal"/>
        <w:ind w:firstLine="540"/>
        <w:jc w:val="both"/>
      </w:pPr>
      <w: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4951EC" w:rsidRDefault="004951EC">
      <w:pPr>
        <w:pStyle w:val="ConsPlusNormal"/>
        <w:ind w:firstLine="540"/>
        <w:jc w:val="both"/>
      </w:pPr>
      <w: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4951EC" w:rsidRDefault="004951EC">
      <w:pPr>
        <w:pStyle w:val="ConsPlusNormal"/>
        <w:ind w:firstLine="540"/>
        <w:jc w:val="both"/>
      </w:pPr>
      <w: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4951EC" w:rsidRDefault="004951EC">
      <w:pPr>
        <w:pStyle w:val="ConsPlusNormal"/>
        <w:ind w:firstLine="540"/>
        <w:jc w:val="both"/>
      </w:pPr>
      <w:r>
        <w:t xml:space="preserve">8. Предельные сроки </w:t>
      </w:r>
      <w:proofErr w:type="gramStart"/>
      <w:r>
        <w:t>проведения процедуры оценки соответствия пиротехнических изделий</w:t>
      </w:r>
      <w:proofErr w:type="gramEnd"/>
      <w:r>
        <w:t xml:space="preserve"> составляют 3 месяца.</w:t>
      </w:r>
    </w:p>
    <w:p w:rsidR="004951EC" w:rsidRDefault="004951EC">
      <w:pPr>
        <w:pStyle w:val="ConsPlusNormal"/>
        <w:ind w:firstLine="540"/>
        <w:jc w:val="both"/>
      </w:pPr>
      <w: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4951EC" w:rsidRDefault="004951EC">
      <w:pPr>
        <w:pStyle w:val="ConsPlusNormal"/>
        <w:ind w:firstLine="540"/>
        <w:jc w:val="both"/>
      </w:pPr>
      <w: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4951EC" w:rsidRDefault="004951EC">
      <w:pPr>
        <w:pStyle w:val="ConsPlusNormal"/>
        <w:ind w:firstLine="540"/>
        <w:jc w:val="both"/>
      </w:pPr>
      <w: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4951EC" w:rsidRDefault="004951EC">
      <w:pPr>
        <w:pStyle w:val="ConsPlusNormal"/>
        <w:ind w:firstLine="540"/>
        <w:jc w:val="both"/>
      </w:pPr>
      <w: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Статья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пиротехнических изделий единым знаком обращения продукции на рынке государств - членов Таможенного союза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204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должны иметь маркировку единым знаком обращения продукции на рынке государств - </w:t>
      </w:r>
      <w:r>
        <w:lastRenderedPageBreak/>
        <w:t>членов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4951EC" w:rsidRDefault="004951EC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союза:</w:t>
      </w:r>
    </w:p>
    <w:p w:rsidR="004951EC" w:rsidRDefault="004951EC">
      <w:pPr>
        <w:pStyle w:val="ConsPlusNormal"/>
        <w:ind w:firstLine="540"/>
        <w:jc w:val="both"/>
      </w:pPr>
      <w:r>
        <w:t>наносится на пиротехнические изделия бытового назначения и (или) на их потребительскую упаковку (тару);</w:t>
      </w:r>
    </w:p>
    <w:p w:rsidR="004951EC" w:rsidRDefault="004951EC">
      <w:pPr>
        <w:pStyle w:val="ConsPlusNormal"/>
        <w:ind w:firstLine="540"/>
        <w:jc w:val="both"/>
      </w:pPr>
      <w:r>
        <w:t>указывается в эксплуатационной документации пиротехнических изделий технического назначения.</w:t>
      </w:r>
    </w:p>
    <w:p w:rsidR="004951EC" w:rsidRDefault="004951EC">
      <w:pPr>
        <w:pStyle w:val="ConsPlusNormal"/>
        <w:ind w:firstLine="540"/>
        <w:jc w:val="both"/>
      </w:pPr>
      <w: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4951EC" w:rsidRDefault="004951EC">
      <w:pPr>
        <w:pStyle w:val="ConsPlusNormal"/>
        <w:ind w:firstLine="540"/>
        <w:jc w:val="both"/>
      </w:pPr>
      <w: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4951EC" w:rsidRDefault="004951EC">
      <w:pPr>
        <w:pStyle w:val="ConsPlusNormal"/>
        <w:ind w:firstLine="540"/>
        <w:jc w:val="both"/>
      </w:pPr>
      <w: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8. Защитительная оговорка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Статья 9. Государственный контроль (надзор) за соблюдением требований настоящего технического регламента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1. Государственный контроль (надзор) за соблюдением требований настоящего технического регламента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 осуществляет компетентный орган государства - члена Таможенного союза.</w:t>
      </w:r>
    </w:p>
    <w:p w:rsidR="004951EC" w:rsidRDefault="004951EC">
      <w:pPr>
        <w:pStyle w:val="ConsPlusNormal"/>
        <w:ind w:firstLine="540"/>
        <w:jc w:val="both"/>
      </w:pPr>
      <w: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4951EC" w:rsidRDefault="004951EC">
      <w:pPr>
        <w:pStyle w:val="ConsPlusNormal"/>
        <w:ind w:firstLine="540"/>
        <w:jc w:val="both"/>
      </w:pPr>
      <w: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4951EC" w:rsidRDefault="004951EC">
      <w:pPr>
        <w:pStyle w:val="ConsPlusNormal"/>
        <w:ind w:firstLine="540"/>
        <w:jc w:val="both"/>
      </w:pPr>
      <w: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t>б) проверку целостности упаковки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в) проверку сроков годности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4951EC" w:rsidRDefault="004951EC">
      <w:pPr>
        <w:pStyle w:val="ConsPlusNormal"/>
        <w:ind w:firstLine="540"/>
        <w:jc w:val="both"/>
      </w:pPr>
      <w: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4951EC" w:rsidRDefault="004951EC">
      <w:pPr>
        <w:pStyle w:val="ConsPlusNormal"/>
        <w:ind w:firstLine="540"/>
        <w:jc w:val="both"/>
      </w:pPr>
      <w:r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>
        <w:t>другое</w:t>
      </w:r>
      <w:proofErr w:type="gramEnd"/>
      <w:r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государств - членов Таможенного союза.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1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jc w:val="right"/>
      </w:pPr>
    </w:p>
    <w:p w:rsidR="004951EC" w:rsidRDefault="004951EC">
      <w:pPr>
        <w:pStyle w:val="ConsPlusNormal"/>
        <w:jc w:val="center"/>
      </w:pPr>
      <w:bookmarkStart w:id="9" w:name="P267"/>
      <w:bookmarkEnd w:id="9"/>
      <w:r>
        <w:t>ПЕРЕЧЕНЬ ПИРОТЕХНИЧЕСКИХ ИЗДЕЛИЙ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Normal"/>
        <w:ind w:firstLine="540"/>
        <w:jc w:val="both"/>
      </w:pPr>
      <w:r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4951EC" w:rsidRDefault="004951EC">
      <w:pPr>
        <w:pStyle w:val="ConsPlusNormal"/>
        <w:ind w:firstLine="540"/>
        <w:jc w:val="both"/>
      </w:pPr>
      <w:r>
        <w:t xml:space="preserve">2. Средства пиротехнические термитные, шнуры огнепроводные и </w:t>
      </w:r>
      <w:proofErr w:type="spellStart"/>
      <w:r>
        <w:t>стопиновые</w:t>
      </w:r>
      <w:proofErr w:type="spellEnd"/>
      <w:r>
        <w:t>, в том числе спички пиротехнические</w:t>
      </w:r>
    </w:p>
    <w:p w:rsidR="004951EC" w:rsidRDefault="004951EC">
      <w:pPr>
        <w:pStyle w:val="ConsPlusNormal"/>
        <w:ind w:firstLine="540"/>
        <w:jc w:val="both"/>
      </w:pPr>
      <w:r>
        <w:t xml:space="preserve">3. Средства пиротехнические осветительные и </w:t>
      </w:r>
      <w:proofErr w:type="spellStart"/>
      <w:r>
        <w:t>фотоосветительные</w:t>
      </w:r>
      <w:proofErr w:type="spellEnd"/>
    </w:p>
    <w:p w:rsidR="004951EC" w:rsidRDefault="004951EC">
      <w:pPr>
        <w:pStyle w:val="ConsPlusNormal"/>
        <w:ind w:firstLine="540"/>
        <w:jc w:val="both"/>
      </w:pPr>
      <w:r>
        <w:t>4. Средства пиротехнические сигнальные, в том числе:</w:t>
      </w:r>
    </w:p>
    <w:p w:rsidR="004951EC" w:rsidRDefault="004951EC">
      <w:pPr>
        <w:pStyle w:val="ConsPlusNormal"/>
        <w:ind w:firstLine="540"/>
        <w:jc w:val="both"/>
      </w:pPr>
      <w:r>
        <w:t>общего назначения;</w:t>
      </w:r>
    </w:p>
    <w:p w:rsidR="004951EC" w:rsidRDefault="004951EC">
      <w:pPr>
        <w:pStyle w:val="ConsPlusNormal"/>
        <w:ind w:firstLine="540"/>
        <w:jc w:val="both"/>
      </w:pPr>
      <w:r>
        <w:t>сигнальные средства и сигналы бедствия;</w:t>
      </w:r>
    </w:p>
    <w:p w:rsidR="004951EC" w:rsidRDefault="004951EC">
      <w:pPr>
        <w:pStyle w:val="ConsPlusNormal"/>
        <w:ind w:firstLine="540"/>
        <w:jc w:val="both"/>
      </w:pPr>
      <w:r>
        <w:t>сигнальные средства и сигналы бедствия для маломерных судов;</w:t>
      </w:r>
    </w:p>
    <w:p w:rsidR="004951EC" w:rsidRDefault="004951EC">
      <w:pPr>
        <w:pStyle w:val="ConsPlusNormal"/>
        <w:ind w:firstLine="540"/>
        <w:jc w:val="both"/>
      </w:pPr>
      <w:r>
        <w:t>охранные</w:t>
      </w:r>
    </w:p>
    <w:p w:rsidR="004951EC" w:rsidRDefault="004951EC">
      <w:pPr>
        <w:pStyle w:val="ConsPlusNormal"/>
        <w:ind w:firstLine="540"/>
        <w:jc w:val="both"/>
      </w:pPr>
      <w:r>
        <w:t>5. Средства (изделия) пиротехнические фейерверочные, в том числе:</w:t>
      </w:r>
    </w:p>
    <w:p w:rsidR="004951EC" w:rsidRDefault="004951EC">
      <w:pPr>
        <w:pStyle w:val="ConsPlusNormal"/>
        <w:ind w:firstLine="540"/>
        <w:jc w:val="both"/>
      </w:pPr>
      <w:r>
        <w:t>высотные;</w:t>
      </w:r>
    </w:p>
    <w:p w:rsidR="004951EC" w:rsidRDefault="004951EC">
      <w:pPr>
        <w:pStyle w:val="ConsPlusNormal"/>
        <w:ind w:firstLine="540"/>
        <w:jc w:val="both"/>
      </w:pPr>
      <w:r>
        <w:t>парковые;</w:t>
      </w:r>
    </w:p>
    <w:p w:rsidR="004951EC" w:rsidRDefault="004951EC">
      <w:pPr>
        <w:pStyle w:val="ConsPlusNormal"/>
        <w:ind w:firstLine="540"/>
        <w:jc w:val="both"/>
      </w:pPr>
      <w:r>
        <w:t>испытательные;</w:t>
      </w:r>
    </w:p>
    <w:p w:rsidR="004951EC" w:rsidRDefault="004951EC">
      <w:pPr>
        <w:pStyle w:val="ConsPlusNormal"/>
        <w:ind w:firstLine="540"/>
        <w:jc w:val="both"/>
      </w:pPr>
      <w:r>
        <w:t>концертные (специальные) пиротехнические изделия;</w:t>
      </w:r>
    </w:p>
    <w:p w:rsidR="004951EC" w:rsidRDefault="004951EC">
      <w:pPr>
        <w:pStyle w:val="ConsPlusNormal"/>
        <w:ind w:firstLine="540"/>
        <w:jc w:val="both"/>
      </w:pPr>
      <w:r>
        <w:t>имитационные пиротехнические изделия, используемые при производстве кино- и видеопродукции</w:t>
      </w:r>
    </w:p>
    <w:p w:rsidR="004951EC" w:rsidRDefault="004951EC">
      <w:pPr>
        <w:pStyle w:val="ConsPlusNormal"/>
        <w:ind w:firstLine="540"/>
        <w:jc w:val="both"/>
      </w:pPr>
      <w:r>
        <w:t>6. Средства пиротехнические дымовые, в том числе:</w:t>
      </w:r>
    </w:p>
    <w:p w:rsidR="004951EC" w:rsidRDefault="004951EC">
      <w:pPr>
        <w:pStyle w:val="ConsPlusNormal"/>
        <w:ind w:firstLine="540"/>
        <w:jc w:val="both"/>
      </w:pPr>
      <w:r>
        <w:t>бытового назначения;</w:t>
      </w:r>
    </w:p>
    <w:p w:rsidR="004951EC" w:rsidRDefault="004951EC">
      <w:pPr>
        <w:pStyle w:val="ConsPlusNormal"/>
        <w:ind w:firstLine="540"/>
        <w:jc w:val="both"/>
      </w:pPr>
      <w:r>
        <w:t>технического назначения</w:t>
      </w:r>
    </w:p>
    <w:p w:rsidR="004951EC" w:rsidRDefault="004951EC">
      <w:pPr>
        <w:pStyle w:val="ConsPlusNormal"/>
        <w:ind w:firstLine="540"/>
        <w:jc w:val="both"/>
      </w:pPr>
      <w:r>
        <w:t xml:space="preserve">7. Средства пиротехнические </w:t>
      </w:r>
      <w:proofErr w:type="spellStart"/>
      <w:r>
        <w:t>пироавтоматики</w:t>
      </w:r>
      <w:proofErr w:type="spellEnd"/>
      <w:r>
        <w:t>, помех и преодоления преград, в том числе:</w:t>
      </w:r>
    </w:p>
    <w:p w:rsidR="004951EC" w:rsidRDefault="004951EC">
      <w:pPr>
        <w:pStyle w:val="ConsPlusNormal"/>
        <w:ind w:firstLine="540"/>
        <w:jc w:val="both"/>
      </w:pPr>
      <w:r>
        <w:t>пиротехнические источники тока и датчики;</w:t>
      </w:r>
    </w:p>
    <w:p w:rsidR="004951EC" w:rsidRDefault="004951EC">
      <w:pPr>
        <w:pStyle w:val="ConsPlusNormal"/>
        <w:ind w:firstLine="540"/>
        <w:jc w:val="both"/>
      </w:pPr>
      <w:r>
        <w:t>замедлители;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пироболты</w:t>
      </w:r>
      <w:proofErr w:type="spellEnd"/>
      <w:r>
        <w:t>, резаки и другие исполнительные устройства;</w:t>
      </w:r>
    </w:p>
    <w:p w:rsidR="004951EC" w:rsidRDefault="004951EC">
      <w:pPr>
        <w:pStyle w:val="ConsPlusNormal"/>
        <w:ind w:firstLine="540"/>
        <w:jc w:val="both"/>
      </w:pPr>
      <w:r>
        <w:t>патроны для вытеснения жидкости и распыла порошков;</w:t>
      </w:r>
    </w:p>
    <w:p w:rsidR="004951EC" w:rsidRDefault="004951EC">
      <w:pPr>
        <w:pStyle w:val="ConsPlusNormal"/>
        <w:ind w:firstLine="540"/>
        <w:jc w:val="both"/>
      </w:pPr>
      <w:r>
        <w:t>средства создания помех;</w:t>
      </w:r>
    </w:p>
    <w:p w:rsidR="004951EC" w:rsidRDefault="004951EC">
      <w:pPr>
        <w:pStyle w:val="ConsPlusNormal"/>
        <w:ind w:firstLine="540"/>
        <w:jc w:val="both"/>
      </w:pPr>
      <w:r>
        <w:t>средства преодоления преград</w:t>
      </w:r>
    </w:p>
    <w:p w:rsidR="004951EC" w:rsidRDefault="004951EC">
      <w:pPr>
        <w:pStyle w:val="ConsPlusNormal"/>
        <w:ind w:firstLine="540"/>
        <w:jc w:val="both"/>
      </w:pPr>
      <w:r>
        <w:t>8. Средства пиротехнические промышленного назначения, в том числе:</w:t>
      </w:r>
    </w:p>
    <w:p w:rsidR="004951EC" w:rsidRDefault="004951EC">
      <w:pPr>
        <w:pStyle w:val="ConsPlusNormal"/>
        <w:ind w:firstLine="540"/>
        <w:jc w:val="both"/>
      </w:pPr>
      <w:r>
        <w:t>газогенерирующие;</w:t>
      </w:r>
    </w:p>
    <w:p w:rsidR="004951EC" w:rsidRDefault="004951EC">
      <w:pPr>
        <w:pStyle w:val="ConsPlusNormal"/>
        <w:ind w:firstLine="540"/>
        <w:jc w:val="both"/>
      </w:pPr>
      <w:r>
        <w:t>воздействия на добывающие скважины;</w:t>
      </w:r>
    </w:p>
    <w:p w:rsidR="004951EC" w:rsidRDefault="004951EC">
      <w:pPr>
        <w:pStyle w:val="ConsPlusNormal"/>
        <w:ind w:firstLine="540"/>
        <w:jc w:val="both"/>
      </w:pPr>
      <w:r>
        <w:t>сварки, резки, наплавки;</w:t>
      </w:r>
    </w:p>
    <w:p w:rsidR="004951EC" w:rsidRDefault="004951EC">
      <w:pPr>
        <w:pStyle w:val="ConsPlusNormal"/>
        <w:ind w:firstLine="540"/>
        <w:jc w:val="both"/>
      </w:pPr>
      <w:r>
        <w:t>средства уничтожения (утилизации) различных материалов;</w:t>
      </w:r>
    </w:p>
    <w:p w:rsidR="004951EC" w:rsidRDefault="004951EC">
      <w:pPr>
        <w:pStyle w:val="ConsPlusNormal"/>
        <w:ind w:firstLine="540"/>
        <w:jc w:val="both"/>
      </w:pPr>
      <w:r>
        <w:t>средства для пожаротушения;</w:t>
      </w:r>
    </w:p>
    <w:p w:rsidR="004951EC" w:rsidRDefault="004951EC">
      <w:pPr>
        <w:pStyle w:val="ConsPlusNormal"/>
        <w:ind w:firstLine="540"/>
        <w:jc w:val="both"/>
      </w:pPr>
      <w:r>
        <w:t>средства доставки (</w:t>
      </w:r>
      <w:proofErr w:type="spellStart"/>
      <w:r>
        <w:t>линеметы</w:t>
      </w:r>
      <w:proofErr w:type="spellEnd"/>
      <w:r>
        <w:t>)</w:t>
      </w:r>
    </w:p>
    <w:p w:rsidR="004951EC" w:rsidRDefault="004951EC">
      <w:pPr>
        <w:pStyle w:val="ConsPlusNormal"/>
        <w:ind w:firstLine="540"/>
        <w:jc w:val="both"/>
      </w:pPr>
      <w:r>
        <w:t>9. Средства пиротехнические воздействия на природу, в том числе:</w:t>
      </w:r>
    </w:p>
    <w:p w:rsidR="004951EC" w:rsidRDefault="004951EC">
      <w:pPr>
        <w:pStyle w:val="ConsPlusNormal"/>
        <w:ind w:firstLine="540"/>
        <w:jc w:val="both"/>
      </w:pPr>
      <w:r>
        <w:t>средства активного воздействия на атмосферные явления;</w:t>
      </w:r>
    </w:p>
    <w:p w:rsidR="004951EC" w:rsidRDefault="004951EC">
      <w:pPr>
        <w:pStyle w:val="ConsPlusNormal"/>
        <w:ind w:firstLine="540"/>
        <w:jc w:val="both"/>
      </w:pPr>
      <w:r>
        <w:t>противоградовые ракеты</w:t>
      </w:r>
    </w:p>
    <w:p w:rsidR="004951EC" w:rsidRDefault="004951EC">
      <w:pPr>
        <w:pStyle w:val="ConsPlusNormal"/>
        <w:ind w:firstLine="540"/>
        <w:jc w:val="both"/>
      </w:pPr>
      <w:r>
        <w:t>10. Средства пиротехнические имитационные, учебно-имитационные и прочие, в том числе: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>средства учебно-имитационные;</w:t>
      </w:r>
    </w:p>
    <w:p w:rsidR="004951EC" w:rsidRDefault="004951EC">
      <w:pPr>
        <w:pStyle w:val="ConsPlusNormal"/>
        <w:ind w:firstLine="540"/>
        <w:jc w:val="both"/>
      </w:pPr>
      <w:r>
        <w:t>средства для проведения групповых игр;</w:t>
      </w:r>
    </w:p>
    <w:p w:rsidR="004951EC" w:rsidRDefault="004951EC">
      <w:pPr>
        <w:pStyle w:val="ConsPlusNormal"/>
        <w:ind w:firstLine="540"/>
        <w:jc w:val="both"/>
      </w:pPr>
      <w:r>
        <w:t>средства для развития технического творчества;</w:t>
      </w:r>
    </w:p>
    <w:p w:rsidR="004951EC" w:rsidRDefault="004951EC">
      <w:pPr>
        <w:pStyle w:val="ConsPlusNormal"/>
        <w:ind w:firstLine="540"/>
        <w:jc w:val="both"/>
      </w:pPr>
      <w:r>
        <w:t>средства для обогрева и разогрева (грелки);</w:t>
      </w:r>
    </w:p>
    <w:p w:rsidR="004951EC" w:rsidRDefault="004951EC">
      <w:pPr>
        <w:pStyle w:val="ConsPlusNormal"/>
        <w:ind w:firstLine="540"/>
        <w:jc w:val="both"/>
      </w:pPr>
      <w:r>
        <w:t>средства для дезинфекции и борьбы с насекомыми</w:t>
      </w:r>
    </w:p>
    <w:p w:rsidR="004951EC" w:rsidRDefault="004951EC">
      <w:pPr>
        <w:pStyle w:val="ConsPlusNormal"/>
        <w:ind w:firstLine="540"/>
        <w:jc w:val="both"/>
      </w:pPr>
      <w:r>
        <w:t>11. Заряды пиротехнические твердотопливные, в том числе:</w:t>
      </w:r>
    </w:p>
    <w:p w:rsidR="004951EC" w:rsidRDefault="004951EC">
      <w:pPr>
        <w:pStyle w:val="ConsPlusNormal"/>
        <w:ind w:firstLine="540"/>
        <w:jc w:val="both"/>
      </w:pPr>
      <w:r>
        <w:t>заряды пиротехнические для двигателей промышленного назначения;</w:t>
      </w:r>
    </w:p>
    <w:p w:rsidR="004951EC" w:rsidRDefault="004951EC">
      <w:pPr>
        <w:pStyle w:val="ConsPlusNormal"/>
        <w:ind w:firstLine="540"/>
        <w:jc w:val="both"/>
      </w:pPr>
      <w:r>
        <w:t>пиротехнические воспламенители зарядов твердотопливных</w:t>
      </w:r>
    </w:p>
    <w:p w:rsidR="004951EC" w:rsidRDefault="004951EC">
      <w:pPr>
        <w:pStyle w:val="ConsPlusNormal"/>
        <w:ind w:firstLine="540"/>
        <w:jc w:val="both"/>
      </w:pPr>
      <w:r>
        <w:t>12. Средства инициирования пиротехнические, в том числе:</w:t>
      </w:r>
    </w:p>
    <w:p w:rsidR="004951EC" w:rsidRDefault="004951EC">
      <w:pPr>
        <w:pStyle w:val="ConsPlusNormal"/>
        <w:ind w:firstLine="540"/>
        <w:jc w:val="both"/>
      </w:pPr>
      <w:r>
        <w:t>механического действия (</w:t>
      </w:r>
      <w:proofErr w:type="spellStart"/>
      <w:r>
        <w:t>задействования</w:t>
      </w:r>
      <w:proofErr w:type="spellEnd"/>
      <w:r>
        <w:t>);</w:t>
      </w:r>
    </w:p>
    <w:p w:rsidR="004951EC" w:rsidRDefault="004951EC">
      <w:pPr>
        <w:pStyle w:val="ConsPlusNormal"/>
        <w:ind w:firstLine="540"/>
        <w:jc w:val="both"/>
      </w:pPr>
      <w:r>
        <w:t>электрического запуска;</w:t>
      </w:r>
    </w:p>
    <w:p w:rsidR="004951EC" w:rsidRDefault="004951EC">
      <w:pPr>
        <w:pStyle w:val="ConsPlusNormal"/>
        <w:ind w:firstLine="540"/>
        <w:jc w:val="both"/>
      </w:pPr>
      <w:r>
        <w:t>теплового запуска</w:t>
      </w:r>
    </w:p>
    <w:p w:rsidR="004951EC" w:rsidRDefault="004951EC">
      <w:pPr>
        <w:pStyle w:val="ConsPlusNormal"/>
        <w:ind w:firstLine="540"/>
        <w:jc w:val="both"/>
      </w:pPr>
      <w:r>
        <w:t xml:space="preserve">13. Приборы и </w:t>
      </w:r>
      <w:proofErr w:type="gramStart"/>
      <w:r>
        <w:t>аппаратура</w:t>
      </w:r>
      <w:proofErr w:type="gramEnd"/>
      <w:r>
        <w:t xml:space="preserve"> пиротехнические для систем автоматического пожаротушения и пожарной сигнализации</w:t>
      </w:r>
    </w:p>
    <w:p w:rsidR="004951EC" w:rsidRDefault="004951EC">
      <w:pPr>
        <w:pStyle w:val="ConsPlusNormal"/>
        <w:ind w:firstLine="540"/>
        <w:jc w:val="both"/>
      </w:pPr>
      <w:r>
        <w:t>14. Изделия пиротехнические для туризма, в том числе средства обогрева людей, разогрева пищи и другие средства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2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bookmarkStart w:id="10" w:name="P328"/>
      <w:bookmarkEnd w:id="10"/>
      <w:r>
        <w:t>КЛАССИФИКАЦИЯ</w:t>
      </w:r>
    </w:p>
    <w:p w:rsidR="004951EC" w:rsidRDefault="004951EC">
      <w:pPr>
        <w:pStyle w:val="ConsPlusNormal"/>
        <w:jc w:val="center"/>
      </w:pPr>
      <w:r>
        <w:t>ОПАСНЫХ ГРУЗОВ, СОДЕРЖАЩИХ ПИРОТЕХНИЧЕСКИЕ ИЗДЕЛИЯ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Cell"/>
        <w:jc w:val="both"/>
      </w:pPr>
      <w:r>
        <w:t>────────┬────────┬────────────────────────┬────────────────────────────────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 Класс </w:t>
      </w:r>
      <w:proofErr w:type="spellStart"/>
      <w:r>
        <w:t>│Подкласс│</w:t>
      </w:r>
      <w:proofErr w:type="spellEnd"/>
      <w:r>
        <w:t xml:space="preserve">      Наименование      │  Классификационные признаки</w:t>
      </w:r>
    </w:p>
    <w:p w:rsidR="004951EC" w:rsidRDefault="004951EC">
      <w:pPr>
        <w:pStyle w:val="ConsPlusCell"/>
        <w:jc w:val="both"/>
      </w:pPr>
      <w:r>
        <w:t>────────┴────────┴────────────────────────┴────────────────────────────────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bookmarkStart w:id="11" w:name="P334"/>
      <w:bookmarkEnd w:id="11"/>
      <w:r>
        <w:t xml:space="preserve">    I      1.1    пиротехнические изделия  пиротехнические изделия,</w:t>
      </w:r>
    </w:p>
    <w:p w:rsidR="004951EC" w:rsidRDefault="004951EC">
      <w:pPr>
        <w:pStyle w:val="ConsPlusCell"/>
        <w:jc w:val="both"/>
      </w:pPr>
      <w:r>
        <w:t xml:space="preserve">                  с опасностью </w:t>
      </w:r>
      <w:proofErr w:type="gramStart"/>
      <w:r>
        <w:t>взрыва</w:t>
      </w:r>
      <w:proofErr w:type="gramEnd"/>
      <w:r>
        <w:t xml:space="preserve">      которые характеризуются</w:t>
      </w:r>
    </w:p>
    <w:p w:rsidR="004951EC" w:rsidRDefault="004951EC">
      <w:pPr>
        <w:pStyle w:val="ConsPlusCell"/>
        <w:jc w:val="both"/>
      </w:pPr>
      <w:r>
        <w:t xml:space="preserve">                  массой                   опасностью взрыва массой</w:t>
      </w:r>
    </w:p>
    <w:p w:rsidR="004951EC" w:rsidRDefault="004951EC">
      <w:pPr>
        <w:pStyle w:val="ConsPlusCell"/>
        <w:jc w:val="both"/>
      </w:pPr>
      <w:r>
        <w:t xml:space="preserve">           1.2    пиротехнические          </w:t>
      </w:r>
      <w:proofErr w:type="spellStart"/>
      <w:proofErr w:type="gramStart"/>
      <w:r>
        <w:t>пиротехнические</w:t>
      </w:r>
      <w:proofErr w:type="spellEnd"/>
      <w:proofErr w:type="gramEnd"/>
      <w:r>
        <w:t xml:space="preserve"> изделия,</w:t>
      </w:r>
    </w:p>
    <w:p w:rsidR="004951EC" w:rsidRDefault="004951EC">
      <w:pPr>
        <w:pStyle w:val="ConsPlusCell"/>
        <w:jc w:val="both"/>
      </w:pPr>
      <w:r>
        <w:t xml:space="preserve">                  изделия, не              которые характеризуются</w:t>
      </w:r>
    </w:p>
    <w:p w:rsidR="004951EC" w:rsidRDefault="004951EC">
      <w:pPr>
        <w:pStyle w:val="ConsPlusCell"/>
        <w:jc w:val="both"/>
      </w:pPr>
      <w:r>
        <w:t xml:space="preserve">                  </w:t>
      </w:r>
      <w:proofErr w:type="gramStart"/>
      <w:r>
        <w:t>взрывающиеся</w:t>
      </w:r>
      <w:proofErr w:type="gramEnd"/>
      <w:r>
        <w:t xml:space="preserve"> массой      опасностью разбрасывания, но</w:t>
      </w:r>
    </w:p>
    <w:p w:rsidR="004951EC" w:rsidRDefault="004951EC">
      <w:pPr>
        <w:pStyle w:val="ConsPlusCell"/>
        <w:jc w:val="both"/>
      </w:pPr>
      <w:r>
        <w:t xml:space="preserve">                                           не создают опасности взрыва</w:t>
      </w:r>
    </w:p>
    <w:p w:rsidR="004951EC" w:rsidRDefault="004951EC">
      <w:pPr>
        <w:pStyle w:val="ConsPlusCell"/>
        <w:jc w:val="both"/>
      </w:pPr>
      <w:r>
        <w:t xml:space="preserve">                                           массой</w:t>
      </w:r>
    </w:p>
    <w:p w:rsidR="004951EC" w:rsidRDefault="004951EC">
      <w:pPr>
        <w:pStyle w:val="ConsPlusCell"/>
        <w:jc w:val="both"/>
      </w:pPr>
      <w:r>
        <w:t xml:space="preserve">           1.3    пиротехнические изделия  пиротехнические изделия,</w:t>
      </w:r>
    </w:p>
    <w:p w:rsidR="004951EC" w:rsidRDefault="004951EC">
      <w:pPr>
        <w:pStyle w:val="ConsPlusCell"/>
        <w:jc w:val="both"/>
      </w:pPr>
      <w:r>
        <w:t xml:space="preserve">                  пожароопасные, не        которые характеризуются</w:t>
      </w:r>
    </w:p>
    <w:p w:rsidR="004951EC" w:rsidRDefault="004951EC">
      <w:pPr>
        <w:pStyle w:val="ConsPlusCell"/>
        <w:jc w:val="both"/>
      </w:pPr>
      <w:r>
        <w:t xml:space="preserve">                  </w:t>
      </w:r>
      <w:proofErr w:type="gramStart"/>
      <w:r>
        <w:t>взрывающиеся</w:t>
      </w:r>
      <w:proofErr w:type="gramEnd"/>
      <w:r>
        <w:t xml:space="preserve"> массой      пожарной опасностью, а также</w:t>
      </w:r>
    </w:p>
    <w:p w:rsidR="004951EC" w:rsidRDefault="004951EC">
      <w:pPr>
        <w:pStyle w:val="ConsPlusCell"/>
        <w:jc w:val="both"/>
      </w:pPr>
      <w:r>
        <w:t xml:space="preserve">                                           незначительной опасностью</w:t>
      </w:r>
    </w:p>
    <w:p w:rsidR="004951EC" w:rsidRDefault="004951EC">
      <w:pPr>
        <w:pStyle w:val="ConsPlusCell"/>
        <w:jc w:val="both"/>
      </w:pPr>
      <w:r>
        <w:t xml:space="preserve">                                           взрыва, либо </w:t>
      </w:r>
      <w:proofErr w:type="gramStart"/>
      <w:r>
        <w:t>незначительной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          опасностью разбрасывания, либо</w:t>
      </w:r>
    </w:p>
    <w:p w:rsidR="004951EC" w:rsidRDefault="004951EC">
      <w:pPr>
        <w:pStyle w:val="ConsPlusCell"/>
        <w:jc w:val="both"/>
      </w:pPr>
      <w:r>
        <w:t xml:space="preserve">                                           тем и другим, но не</w:t>
      </w:r>
    </w:p>
    <w:p w:rsidR="004951EC" w:rsidRDefault="004951EC">
      <w:pPr>
        <w:pStyle w:val="ConsPlusCell"/>
        <w:jc w:val="both"/>
      </w:pPr>
      <w:r>
        <w:t xml:space="preserve">                                           характеризуются опасностью</w:t>
      </w:r>
    </w:p>
    <w:p w:rsidR="004951EC" w:rsidRDefault="004951EC">
      <w:pPr>
        <w:pStyle w:val="ConsPlusCell"/>
        <w:jc w:val="both"/>
      </w:pPr>
      <w:r>
        <w:t xml:space="preserve">                                           взрыва массой</w:t>
      </w:r>
    </w:p>
    <w:p w:rsidR="004951EC" w:rsidRDefault="004951EC">
      <w:pPr>
        <w:pStyle w:val="ConsPlusCell"/>
        <w:jc w:val="both"/>
      </w:pPr>
      <w:bookmarkStart w:id="12" w:name="P351"/>
      <w:bookmarkEnd w:id="12"/>
      <w:r>
        <w:t xml:space="preserve">           1.4    пиротехнические          </w:t>
      </w:r>
      <w:proofErr w:type="spellStart"/>
      <w:proofErr w:type="gramStart"/>
      <w:r>
        <w:t>пиротехнические</w:t>
      </w:r>
      <w:proofErr w:type="spellEnd"/>
      <w:proofErr w:type="gramEnd"/>
      <w:r>
        <w:t xml:space="preserve"> изделия,</w:t>
      </w:r>
    </w:p>
    <w:p w:rsidR="004951EC" w:rsidRDefault="004951EC">
      <w:pPr>
        <w:pStyle w:val="ConsPlusCell"/>
        <w:jc w:val="both"/>
      </w:pPr>
      <w:r>
        <w:t xml:space="preserve">                  изделия, не              представляющие лишь</w:t>
      </w:r>
    </w:p>
    <w:p w:rsidR="004951EC" w:rsidRDefault="004951EC">
      <w:pPr>
        <w:pStyle w:val="ConsPlusCell"/>
        <w:jc w:val="both"/>
      </w:pPr>
      <w:r>
        <w:t xml:space="preserve">                  </w:t>
      </w:r>
      <w:proofErr w:type="gramStart"/>
      <w:r>
        <w:t>представляющие</w:t>
      </w:r>
      <w:proofErr w:type="gramEnd"/>
      <w:r>
        <w:t xml:space="preserve">           незначительную опасность</w:t>
      </w:r>
    </w:p>
    <w:p w:rsidR="004951EC" w:rsidRDefault="004951EC">
      <w:pPr>
        <w:pStyle w:val="ConsPlusCell"/>
        <w:jc w:val="both"/>
      </w:pPr>
      <w:r>
        <w:t xml:space="preserve">                  значительной опасности   взрыва в случае воспламенения</w:t>
      </w:r>
    </w:p>
    <w:p w:rsidR="004951EC" w:rsidRDefault="004951EC">
      <w:pPr>
        <w:pStyle w:val="ConsPlusCell"/>
        <w:jc w:val="both"/>
      </w:pPr>
      <w:r>
        <w:t xml:space="preserve">                                           или инициирования </w:t>
      </w:r>
      <w:proofErr w:type="gramStart"/>
      <w:r>
        <w:t>при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          перевозке. Эффекты проявляются</w:t>
      </w:r>
    </w:p>
    <w:p w:rsidR="004951EC" w:rsidRDefault="004951EC">
      <w:pPr>
        <w:pStyle w:val="ConsPlusCell"/>
        <w:jc w:val="both"/>
      </w:pPr>
      <w:r>
        <w:t xml:space="preserve">                                           в основном внутри упаковки,</w:t>
      </w:r>
    </w:p>
    <w:p w:rsidR="004951EC" w:rsidRDefault="004951EC">
      <w:pPr>
        <w:pStyle w:val="ConsPlusCell"/>
        <w:jc w:val="both"/>
      </w:pPr>
      <w:r>
        <w:t xml:space="preserve">                                           при этом не ожидается выброса</w:t>
      </w:r>
    </w:p>
    <w:p w:rsidR="004951EC" w:rsidRDefault="004951EC">
      <w:pPr>
        <w:pStyle w:val="ConsPlusCell"/>
        <w:jc w:val="both"/>
      </w:pPr>
      <w:r>
        <w:t xml:space="preserve">                                           осколков значительных размеров</w:t>
      </w:r>
    </w:p>
    <w:p w:rsidR="004951EC" w:rsidRDefault="004951EC">
      <w:pPr>
        <w:pStyle w:val="ConsPlusCell"/>
        <w:jc w:val="both"/>
      </w:pPr>
      <w:r>
        <w:lastRenderedPageBreak/>
        <w:t xml:space="preserve">                                           или на значительное</w:t>
      </w:r>
    </w:p>
    <w:p w:rsidR="004951EC" w:rsidRDefault="004951EC">
      <w:pPr>
        <w:pStyle w:val="ConsPlusCell"/>
        <w:jc w:val="both"/>
      </w:pPr>
      <w:r>
        <w:t xml:space="preserve">                                           расстояние. Внешний пожар не</w:t>
      </w:r>
    </w:p>
    <w:p w:rsidR="004951EC" w:rsidRDefault="004951EC">
      <w:pPr>
        <w:pStyle w:val="ConsPlusCell"/>
        <w:jc w:val="both"/>
      </w:pPr>
      <w:r>
        <w:t xml:space="preserve">                                           должен служить причиной</w:t>
      </w:r>
    </w:p>
    <w:p w:rsidR="004951EC" w:rsidRDefault="004951EC">
      <w:pPr>
        <w:pStyle w:val="ConsPlusCell"/>
        <w:jc w:val="both"/>
      </w:pPr>
      <w:r>
        <w:t xml:space="preserve">                                           практически мгновенного взрыва</w:t>
      </w:r>
    </w:p>
    <w:p w:rsidR="004951EC" w:rsidRDefault="004951EC">
      <w:pPr>
        <w:pStyle w:val="ConsPlusCell"/>
        <w:jc w:val="both"/>
      </w:pPr>
      <w:r>
        <w:t xml:space="preserve">                                           почти всего содержимого</w:t>
      </w:r>
    </w:p>
    <w:p w:rsidR="004951EC" w:rsidRDefault="004951EC">
      <w:pPr>
        <w:pStyle w:val="ConsPlusCell"/>
        <w:jc w:val="both"/>
      </w:pPr>
      <w:r>
        <w:t xml:space="preserve">                                           упаковки</w:t>
      </w:r>
    </w:p>
    <w:p w:rsidR="004951EC" w:rsidRDefault="004951EC">
      <w:pPr>
        <w:pStyle w:val="ConsPlusCell"/>
        <w:jc w:val="both"/>
      </w:pPr>
      <w:bookmarkStart w:id="13" w:name="P366"/>
      <w:bookmarkEnd w:id="13"/>
      <w:r>
        <w:t xml:space="preserve">   IV      4.1    легковоспламеняющиеся    пиротехнические изделия,</w:t>
      </w:r>
    </w:p>
    <w:p w:rsidR="004951EC" w:rsidRDefault="004951EC">
      <w:pPr>
        <w:pStyle w:val="ConsPlusCell"/>
        <w:jc w:val="both"/>
      </w:pPr>
      <w:r>
        <w:t xml:space="preserve">                  твердые вещества         способные воспламеняться </w:t>
      </w:r>
      <w:proofErr w:type="gramStart"/>
      <w:r>
        <w:t>от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          </w:t>
      </w:r>
      <w:proofErr w:type="gramStart"/>
      <w:r>
        <w:t>кратковременного (до 30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          секунд) воздействия источника</w:t>
      </w:r>
    </w:p>
    <w:p w:rsidR="004951EC" w:rsidRDefault="004951EC">
      <w:pPr>
        <w:pStyle w:val="ConsPlusCell"/>
        <w:jc w:val="both"/>
      </w:pPr>
      <w:r>
        <w:t xml:space="preserve">                                           зажигания с низкой энергией, а</w:t>
      </w:r>
    </w:p>
    <w:p w:rsidR="004951EC" w:rsidRDefault="004951EC">
      <w:pPr>
        <w:pStyle w:val="ConsPlusCell"/>
        <w:jc w:val="both"/>
      </w:pPr>
      <w:r>
        <w:t xml:space="preserve">                                           также воспламеняющиеся от</w:t>
      </w:r>
    </w:p>
    <w:p w:rsidR="004951EC" w:rsidRDefault="004951EC">
      <w:pPr>
        <w:pStyle w:val="ConsPlusCell"/>
        <w:jc w:val="both"/>
      </w:pPr>
      <w:r>
        <w:t xml:space="preserve">                                           трения</w:t>
      </w: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Normal"/>
        <w:jc w:val="both"/>
      </w:pPr>
    </w:p>
    <w:p w:rsidR="004951EC" w:rsidRDefault="004951EC">
      <w:pPr>
        <w:pStyle w:val="ConsPlusNormal"/>
        <w:ind w:firstLine="540"/>
        <w:jc w:val="both"/>
      </w:pPr>
      <w:r>
        <w:t>Примечания:</w:t>
      </w:r>
    </w:p>
    <w:p w:rsidR="004951EC" w:rsidRDefault="004951EC">
      <w:pPr>
        <w:pStyle w:val="ConsPlusNormal"/>
        <w:ind w:firstLine="540"/>
        <w:jc w:val="both"/>
      </w:pPr>
      <w:r>
        <w:t>1. Взрыв массой - взрыв, который практически мгновенно распространяется на весь груз.</w:t>
      </w:r>
    </w:p>
    <w:p w:rsidR="004951EC" w:rsidRDefault="004951EC">
      <w:pPr>
        <w:pStyle w:val="ConsPlusNormal"/>
        <w:ind w:firstLine="540"/>
        <w:jc w:val="both"/>
      </w:pPr>
      <w:r>
        <w:t xml:space="preserve">2. Пиротехнические изделия бытового назначения рассматриваются в качестве опасных грузов, отнесенных к </w:t>
      </w:r>
      <w:hyperlink w:anchor="P351" w:history="1">
        <w:r>
          <w:rPr>
            <w:color w:val="0000FF"/>
          </w:rPr>
          <w:t>подклассу 1.4</w:t>
        </w:r>
      </w:hyperlink>
      <w:r>
        <w:t xml:space="preserve"> и </w:t>
      </w:r>
      <w:hyperlink w:anchor="P366" w:history="1">
        <w:r>
          <w:rPr>
            <w:color w:val="0000FF"/>
          </w:rPr>
          <w:t>4.1</w:t>
        </w:r>
      </w:hyperlink>
      <w:r>
        <w:t xml:space="preserve">, а технического назначения - к </w:t>
      </w:r>
      <w:hyperlink w:anchor="P334" w:history="1">
        <w:r>
          <w:rPr>
            <w:color w:val="0000FF"/>
          </w:rPr>
          <w:t>подклассам 1.1</w:t>
        </w:r>
      </w:hyperlink>
      <w:r>
        <w:t xml:space="preserve"> - </w:t>
      </w:r>
      <w:hyperlink w:anchor="P351" w:history="1">
        <w:r>
          <w:rPr>
            <w:color w:val="0000FF"/>
          </w:rPr>
          <w:t>1.4</w:t>
        </w:r>
      </w:hyperlink>
      <w:r>
        <w:t xml:space="preserve"> и </w:t>
      </w:r>
      <w:hyperlink w:anchor="P366" w:history="1">
        <w:r>
          <w:rPr>
            <w:color w:val="0000FF"/>
          </w:rPr>
          <w:t>4.1</w:t>
        </w:r>
      </w:hyperlink>
      <w:r>
        <w:t>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3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bookmarkStart w:id="14" w:name="P388"/>
      <w:bookmarkEnd w:id="14"/>
      <w:r>
        <w:t>ФОРМЫ ОБЯЗАТЕЛЬНОГО ПОДТВЕРЖДЕНИЯ СООТВЕТСТВИЯ</w:t>
      </w:r>
    </w:p>
    <w:p w:rsidR="004951EC" w:rsidRDefault="004951EC">
      <w:pPr>
        <w:pStyle w:val="ConsPlusNormal"/>
        <w:jc w:val="both"/>
      </w:pP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      Форма </w:t>
      </w:r>
      <w:proofErr w:type="gramStart"/>
      <w:r>
        <w:t>обязательного</w:t>
      </w:r>
      <w:proofErr w:type="gramEnd"/>
      <w:r>
        <w:t xml:space="preserve">      │    Перечень пиротехнических изделий</w:t>
      </w:r>
    </w:p>
    <w:p w:rsidR="004951EC" w:rsidRDefault="004951EC">
      <w:pPr>
        <w:pStyle w:val="ConsPlusCell"/>
        <w:jc w:val="both"/>
      </w:pPr>
      <w:r>
        <w:t xml:space="preserve">   подтверждения соответствия   │</w:t>
      </w: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Декларирование по схемам        средства пиротехнические воздействия </w:t>
      </w:r>
      <w:proofErr w:type="gramStart"/>
      <w:r>
        <w:t>на</w:t>
      </w:r>
      <w:proofErr w:type="gramEnd"/>
    </w:p>
    <w:p w:rsidR="004951EC" w:rsidRDefault="004951EC">
      <w:pPr>
        <w:pStyle w:val="ConsPlusCell"/>
        <w:jc w:val="both"/>
      </w:pPr>
      <w:r>
        <w:t xml:space="preserve"> согласно </w:t>
      </w:r>
      <w:hyperlink w:anchor="P492" w:history="1">
        <w:r>
          <w:rPr>
            <w:color w:val="0000FF"/>
          </w:rPr>
          <w:t>приложению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        природу, в том числе:</w:t>
      </w:r>
    </w:p>
    <w:p w:rsidR="004951EC" w:rsidRDefault="004951EC">
      <w:pPr>
        <w:pStyle w:val="ConsPlusCell"/>
        <w:jc w:val="both"/>
      </w:pPr>
      <w:r>
        <w:t xml:space="preserve"> техническому регламенту о         средства активного воздействия</w:t>
      </w:r>
    </w:p>
    <w:p w:rsidR="004951EC" w:rsidRDefault="004951EC">
      <w:pPr>
        <w:pStyle w:val="ConsPlusCell"/>
        <w:jc w:val="both"/>
      </w:pPr>
      <w:r>
        <w:t xml:space="preserve"> безопасности </w:t>
      </w:r>
      <w:proofErr w:type="gramStart"/>
      <w:r>
        <w:t>пиротехнических</w:t>
      </w:r>
      <w:proofErr w:type="gramEnd"/>
      <w:r>
        <w:t xml:space="preserve">      на атмосферные явления;</w:t>
      </w:r>
    </w:p>
    <w:p w:rsidR="004951EC" w:rsidRDefault="004951EC">
      <w:pPr>
        <w:pStyle w:val="ConsPlusCell"/>
        <w:jc w:val="both"/>
      </w:pPr>
      <w:r>
        <w:t xml:space="preserve"> изделий                           противоградовые ракеты;</w:t>
      </w:r>
    </w:p>
    <w:p w:rsidR="004951EC" w:rsidRDefault="004951EC">
      <w:pPr>
        <w:pStyle w:val="ConsPlusCell"/>
        <w:jc w:val="both"/>
      </w:pPr>
      <w:r>
        <w:t xml:space="preserve">                                 заряды пиротехнические твердотопливные,</w:t>
      </w:r>
    </w:p>
    <w:p w:rsidR="004951EC" w:rsidRDefault="004951EC">
      <w:pPr>
        <w:pStyle w:val="ConsPlusCell"/>
        <w:jc w:val="both"/>
      </w:pPr>
      <w:r>
        <w:t xml:space="preserve">                                 в том числе:</w:t>
      </w:r>
    </w:p>
    <w:p w:rsidR="004951EC" w:rsidRDefault="004951EC">
      <w:pPr>
        <w:pStyle w:val="ConsPlusCell"/>
        <w:jc w:val="both"/>
      </w:pPr>
      <w:r>
        <w:t xml:space="preserve">                                   заряды пиротехнические для двигателей</w:t>
      </w:r>
    </w:p>
    <w:p w:rsidR="004951EC" w:rsidRDefault="004951EC">
      <w:pPr>
        <w:pStyle w:val="ConsPlusCell"/>
        <w:jc w:val="both"/>
      </w:pPr>
      <w:r>
        <w:t xml:space="preserve">                                   промышленного назначения;</w:t>
      </w:r>
    </w:p>
    <w:p w:rsidR="004951EC" w:rsidRDefault="004951EC">
      <w:pPr>
        <w:pStyle w:val="ConsPlusCell"/>
        <w:jc w:val="both"/>
      </w:pPr>
      <w:r>
        <w:t xml:space="preserve">                                   пиротехнические воспламенители</w:t>
      </w:r>
    </w:p>
    <w:p w:rsidR="004951EC" w:rsidRDefault="004951EC">
      <w:pPr>
        <w:pStyle w:val="ConsPlusCell"/>
        <w:jc w:val="both"/>
      </w:pPr>
      <w:r>
        <w:t xml:space="preserve">                                   зарядов твердотопливных;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термитные;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дымовые</w:t>
      </w:r>
    </w:p>
    <w:p w:rsidR="004951EC" w:rsidRDefault="004951EC">
      <w:pPr>
        <w:pStyle w:val="ConsPlusCell"/>
        <w:jc w:val="both"/>
      </w:pPr>
      <w:r>
        <w:t xml:space="preserve">                                 технического назначения;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</w:t>
      </w:r>
      <w:proofErr w:type="spellStart"/>
      <w:r>
        <w:t>пироавтоматики</w:t>
      </w:r>
      <w:proofErr w:type="spellEnd"/>
      <w:r>
        <w:t>,</w:t>
      </w:r>
    </w:p>
    <w:p w:rsidR="004951EC" w:rsidRDefault="004951EC">
      <w:pPr>
        <w:pStyle w:val="ConsPlusCell"/>
        <w:jc w:val="both"/>
      </w:pPr>
      <w:r>
        <w:t xml:space="preserve">                                 помех и преодоления преград, в том</w:t>
      </w:r>
    </w:p>
    <w:p w:rsidR="004951EC" w:rsidRDefault="004951EC">
      <w:pPr>
        <w:pStyle w:val="ConsPlusCell"/>
        <w:jc w:val="both"/>
      </w:pPr>
      <w:r>
        <w:t xml:space="preserve">                                 </w:t>
      </w:r>
      <w:proofErr w:type="gramStart"/>
      <w:r>
        <w:t>числе</w:t>
      </w:r>
      <w:proofErr w:type="gramEnd"/>
      <w:r>
        <w:t>:</w:t>
      </w:r>
    </w:p>
    <w:p w:rsidR="004951EC" w:rsidRDefault="004951EC">
      <w:pPr>
        <w:pStyle w:val="ConsPlusCell"/>
        <w:jc w:val="both"/>
      </w:pPr>
      <w:r>
        <w:t xml:space="preserve">                                   пиротехнические источники тока и</w:t>
      </w:r>
    </w:p>
    <w:p w:rsidR="004951EC" w:rsidRDefault="004951EC">
      <w:pPr>
        <w:pStyle w:val="ConsPlusCell"/>
        <w:jc w:val="both"/>
      </w:pPr>
      <w:r>
        <w:t xml:space="preserve">                                   датчики;</w:t>
      </w:r>
    </w:p>
    <w:p w:rsidR="004951EC" w:rsidRDefault="004951EC">
      <w:pPr>
        <w:pStyle w:val="ConsPlusCell"/>
        <w:jc w:val="both"/>
      </w:pPr>
      <w:r>
        <w:t xml:space="preserve">                                   замедлители;</w:t>
      </w:r>
    </w:p>
    <w:p w:rsidR="004951EC" w:rsidRDefault="004951EC">
      <w:pPr>
        <w:pStyle w:val="ConsPlusCell"/>
        <w:jc w:val="both"/>
      </w:pPr>
      <w:r>
        <w:t xml:space="preserve">                                   </w:t>
      </w:r>
      <w:proofErr w:type="spellStart"/>
      <w:r>
        <w:t>пироболты</w:t>
      </w:r>
      <w:proofErr w:type="spellEnd"/>
      <w:r>
        <w:t>, резаки и другие</w:t>
      </w:r>
    </w:p>
    <w:p w:rsidR="004951EC" w:rsidRDefault="004951EC">
      <w:pPr>
        <w:pStyle w:val="ConsPlusCell"/>
        <w:jc w:val="both"/>
      </w:pPr>
      <w:r>
        <w:t xml:space="preserve">                                   исполнительные устройства;</w:t>
      </w:r>
    </w:p>
    <w:p w:rsidR="004951EC" w:rsidRDefault="004951EC">
      <w:pPr>
        <w:pStyle w:val="ConsPlusCell"/>
        <w:jc w:val="both"/>
      </w:pPr>
      <w:r>
        <w:t xml:space="preserve">                                   патроны для вытеснения жидкости и</w:t>
      </w:r>
    </w:p>
    <w:p w:rsidR="004951EC" w:rsidRDefault="004951EC">
      <w:pPr>
        <w:pStyle w:val="ConsPlusCell"/>
        <w:jc w:val="both"/>
      </w:pPr>
      <w:r>
        <w:t xml:space="preserve">                                   распыла порошков;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создания помех;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преодоления преград;</w:t>
      </w:r>
    </w:p>
    <w:p w:rsidR="004951EC" w:rsidRDefault="004951EC">
      <w:pPr>
        <w:pStyle w:val="ConsPlusCell"/>
        <w:jc w:val="both"/>
      </w:pPr>
      <w:r>
        <w:lastRenderedPageBreak/>
        <w:t xml:space="preserve">                                 </w:t>
      </w:r>
      <w:proofErr w:type="gramStart"/>
      <w:r>
        <w:t>средства пиротехнические промышленного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назначения, в том числе:</w:t>
      </w:r>
    </w:p>
    <w:p w:rsidR="004951EC" w:rsidRDefault="004951EC">
      <w:pPr>
        <w:pStyle w:val="ConsPlusCell"/>
        <w:jc w:val="both"/>
      </w:pPr>
      <w:r>
        <w:t xml:space="preserve">                                   газогенерирующие;</w:t>
      </w:r>
    </w:p>
    <w:p w:rsidR="004951EC" w:rsidRDefault="004951EC">
      <w:pPr>
        <w:pStyle w:val="ConsPlusCell"/>
        <w:jc w:val="both"/>
      </w:pPr>
      <w:r>
        <w:t xml:space="preserve">                                   воздействия на добывающие скважины;</w:t>
      </w:r>
    </w:p>
    <w:p w:rsidR="004951EC" w:rsidRDefault="004951EC">
      <w:pPr>
        <w:pStyle w:val="ConsPlusCell"/>
        <w:jc w:val="both"/>
      </w:pPr>
      <w:r>
        <w:t xml:space="preserve">                                   сварки, резки, наплавки;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уничтожения (утилизации)</w:t>
      </w:r>
    </w:p>
    <w:p w:rsidR="004951EC" w:rsidRDefault="004951EC">
      <w:pPr>
        <w:pStyle w:val="ConsPlusCell"/>
        <w:jc w:val="both"/>
      </w:pPr>
      <w:r>
        <w:t xml:space="preserve">                                   различных материалов;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для пожаротушения;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доставки (</w:t>
      </w:r>
      <w:proofErr w:type="spellStart"/>
      <w:r>
        <w:t>линеметы</w:t>
      </w:r>
      <w:proofErr w:type="spellEnd"/>
      <w:r>
        <w:t>);</w:t>
      </w:r>
    </w:p>
    <w:p w:rsidR="004951EC" w:rsidRDefault="004951EC">
      <w:pPr>
        <w:pStyle w:val="ConsPlusCell"/>
        <w:jc w:val="both"/>
      </w:pPr>
      <w:r>
        <w:t xml:space="preserve">                                 приборы и аппаратура пиротехнические </w:t>
      </w:r>
      <w:proofErr w:type="gramStart"/>
      <w:r>
        <w:t>для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систем автоматического пожаротушения и</w:t>
      </w:r>
    </w:p>
    <w:p w:rsidR="004951EC" w:rsidRDefault="004951EC">
      <w:pPr>
        <w:pStyle w:val="ConsPlusCell"/>
        <w:jc w:val="both"/>
      </w:pPr>
      <w:r>
        <w:t xml:space="preserve">                                 пожарной сигнализации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Сертификация по схемам согласно шнуры пиротехнические огнепроводные и</w:t>
      </w:r>
    </w:p>
    <w:p w:rsidR="004951EC" w:rsidRDefault="004951EC">
      <w:pPr>
        <w:pStyle w:val="ConsPlusCell"/>
        <w:jc w:val="both"/>
      </w:pPr>
      <w:r>
        <w:t xml:space="preserve"> </w:t>
      </w:r>
      <w:hyperlink w:anchor="P652" w:history="1">
        <w:r>
          <w:rPr>
            <w:color w:val="0000FF"/>
          </w:rPr>
          <w:t>приложению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техническому     </w:t>
      </w:r>
      <w:proofErr w:type="spellStart"/>
      <w:r>
        <w:t>стопиновые</w:t>
      </w:r>
      <w:proofErr w:type="spellEnd"/>
      <w:r>
        <w:t>, спички пиротехнические;</w:t>
      </w:r>
    </w:p>
    <w:p w:rsidR="004951EC" w:rsidRDefault="004951EC">
      <w:pPr>
        <w:pStyle w:val="ConsPlusCell"/>
        <w:jc w:val="both"/>
      </w:pPr>
      <w:r>
        <w:t xml:space="preserve"> регламенту о безопасности       средства пиротехнические осветительные</w:t>
      </w:r>
    </w:p>
    <w:p w:rsidR="004951EC" w:rsidRDefault="004951EC">
      <w:pPr>
        <w:pStyle w:val="ConsPlusCell"/>
        <w:jc w:val="both"/>
      </w:pPr>
      <w:r>
        <w:t xml:space="preserve"> пиротехнических изделий         и </w:t>
      </w:r>
      <w:proofErr w:type="spellStart"/>
      <w:r>
        <w:t>фотоосветительные</w:t>
      </w:r>
      <w:proofErr w:type="spellEnd"/>
      <w:r>
        <w:t>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сигнальные,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том числе:</w:t>
      </w:r>
    </w:p>
    <w:p w:rsidR="004951EC" w:rsidRDefault="004951EC">
      <w:pPr>
        <w:pStyle w:val="ConsPlusCell"/>
        <w:jc w:val="both"/>
      </w:pPr>
      <w:r>
        <w:t xml:space="preserve">                                   общего назначения;</w:t>
      </w:r>
    </w:p>
    <w:p w:rsidR="004951EC" w:rsidRDefault="004951EC">
      <w:pPr>
        <w:pStyle w:val="ConsPlusCell"/>
        <w:jc w:val="both"/>
      </w:pPr>
      <w:r>
        <w:t xml:space="preserve">                                   сигнальные средства и сигналы</w:t>
      </w:r>
    </w:p>
    <w:p w:rsidR="004951EC" w:rsidRDefault="004951EC">
      <w:pPr>
        <w:pStyle w:val="ConsPlusCell"/>
        <w:jc w:val="both"/>
      </w:pPr>
      <w:r>
        <w:t xml:space="preserve">                                   бедствия;</w:t>
      </w:r>
    </w:p>
    <w:p w:rsidR="004951EC" w:rsidRDefault="004951EC">
      <w:pPr>
        <w:pStyle w:val="ConsPlusCell"/>
        <w:jc w:val="both"/>
      </w:pPr>
      <w:r>
        <w:t xml:space="preserve">                                   сигнальные средства и сигналы бедствия</w:t>
      </w:r>
    </w:p>
    <w:p w:rsidR="004951EC" w:rsidRDefault="004951EC">
      <w:pPr>
        <w:pStyle w:val="ConsPlusCell"/>
        <w:jc w:val="both"/>
      </w:pPr>
      <w:r>
        <w:t xml:space="preserve">                                   для маломерных судов;</w:t>
      </w:r>
    </w:p>
    <w:p w:rsidR="004951EC" w:rsidRDefault="004951EC">
      <w:pPr>
        <w:pStyle w:val="ConsPlusCell"/>
        <w:jc w:val="both"/>
      </w:pPr>
      <w:r>
        <w:t xml:space="preserve">                                   охранные;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(изделия) пиротехнические</w:t>
      </w:r>
    </w:p>
    <w:p w:rsidR="004951EC" w:rsidRDefault="004951EC">
      <w:pPr>
        <w:pStyle w:val="ConsPlusCell"/>
        <w:jc w:val="both"/>
      </w:pPr>
      <w:r>
        <w:t xml:space="preserve">                                 </w:t>
      </w:r>
      <w:proofErr w:type="gramStart"/>
      <w:r>
        <w:t>фейерверочные</w:t>
      </w:r>
      <w:proofErr w:type="gramEnd"/>
      <w:r>
        <w:t>, в том числе:</w:t>
      </w:r>
    </w:p>
    <w:p w:rsidR="004951EC" w:rsidRDefault="004951EC">
      <w:pPr>
        <w:pStyle w:val="ConsPlusCell"/>
        <w:jc w:val="both"/>
      </w:pPr>
      <w:r>
        <w:t xml:space="preserve">                                   высотные;</w:t>
      </w:r>
    </w:p>
    <w:p w:rsidR="004951EC" w:rsidRDefault="004951EC">
      <w:pPr>
        <w:pStyle w:val="ConsPlusCell"/>
        <w:jc w:val="both"/>
      </w:pPr>
      <w:r>
        <w:t xml:space="preserve">                                   парковые;</w:t>
      </w:r>
    </w:p>
    <w:p w:rsidR="004951EC" w:rsidRDefault="004951EC">
      <w:pPr>
        <w:pStyle w:val="ConsPlusCell"/>
        <w:jc w:val="both"/>
      </w:pPr>
      <w:r>
        <w:t xml:space="preserve">                                   испытательные;</w:t>
      </w:r>
    </w:p>
    <w:p w:rsidR="004951EC" w:rsidRDefault="004951EC">
      <w:pPr>
        <w:pStyle w:val="ConsPlusCell"/>
        <w:jc w:val="both"/>
      </w:pPr>
      <w:r>
        <w:t xml:space="preserve">                                   концертные (специальные)</w:t>
      </w:r>
    </w:p>
    <w:p w:rsidR="004951EC" w:rsidRDefault="004951EC">
      <w:pPr>
        <w:pStyle w:val="ConsPlusCell"/>
        <w:jc w:val="both"/>
      </w:pPr>
      <w:r>
        <w:t xml:space="preserve">                                   пиротехнические изделия;</w:t>
      </w:r>
    </w:p>
    <w:p w:rsidR="004951EC" w:rsidRDefault="004951EC">
      <w:pPr>
        <w:pStyle w:val="ConsPlusCell"/>
        <w:jc w:val="both"/>
      </w:pPr>
      <w:r>
        <w:t xml:space="preserve">                                   имитационные пиротехнические изделия,</w:t>
      </w:r>
    </w:p>
    <w:p w:rsidR="004951EC" w:rsidRDefault="004951EC">
      <w:pPr>
        <w:pStyle w:val="ConsPlusCell"/>
        <w:jc w:val="both"/>
      </w:pPr>
      <w:r>
        <w:t xml:space="preserve">                                   используемые при производстве кин</w:t>
      </w:r>
      <w:proofErr w:type="gramStart"/>
      <w:r>
        <w:t>о-</w:t>
      </w:r>
      <w:proofErr w:type="gramEnd"/>
      <w:r>
        <w:t xml:space="preserve"> и</w:t>
      </w:r>
    </w:p>
    <w:p w:rsidR="004951EC" w:rsidRDefault="004951EC">
      <w:pPr>
        <w:pStyle w:val="ConsPlusCell"/>
        <w:jc w:val="both"/>
      </w:pPr>
      <w:r>
        <w:t xml:space="preserve">                                   видеопродукции;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дымовые</w:t>
      </w:r>
    </w:p>
    <w:p w:rsidR="004951EC" w:rsidRDefault="004951EC">
      <w:pPr>
        <w:pStyle w:val="ConsPlusCell"/>
        <w:jc w:val="both"/>
      </w:pPr>
      <w:r>
        <w:t xml:space="preserve">                                 бытового назначения;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пиротехнические имитационные,</w:t>
      </w:r>
    </w:p>
    <w:p w:rsidR="004951EC" w:rsidRDefault="004951EC">
      <w:pPr>
        <w:pStyle w:val="ConsPlusCell"/>
        <w:jc w:val="both"/>
      </w:pPr>
      <w:r>
        <w:t xml:space="preserve">                                 учебно-имитационные и прочие, в том</w:t>
      </w:r>
    </w:p>
    <w:p w:rsidR="004951EC" w:rsidRDefault="004951EC">
      <w:pPr>
        <w:pStyle w:val="ConsPlusCell"/>
        <w:jc w:val="both"/>
      </w:pPr>
      <w:r>
        <w:t xml:space="preserve">                                 </w:t>
      </w:r>
      <w:proofErr w:type="gramStart"/>
      <w:r>
        <w:t>числе</w:t>
      </w:r>
      <w:proofErr w:type="gramEnd"/>
      <w:r>
        <w:t>: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учебно-имитационные;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для проведения групповых игр;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для развития технического</w:t>
      </w:r>
    </w:p>
    <w:p w:rsidR="004951EC" w:rsidRDefault="004951EC">
      <w:pPr>
        <w:pStyle w:val="ConsPlusCell"/>
        <w:jc w:val="both"/>
      </w:pPr>
      <w:r>
        <w:t xml:space="preserve">                                   творчества;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для обогрева и разогрева</w:t>
      </w:r>
    </w:p>
    <w:p w:rsidR="004951EC" w:rsidRDefault="004951EC">
      <w:pPr>
        <w:pStyle w:val="ConsPlusCell"/>
        <w:jc w:val="both"/>
      </w:pPr>
      <w:r>
        <w:t xml:space="preserve">                                   (грелки);</w:t>
      </w:r>
    </w:p>
    <w:p w:rsidR="004951EC" w:rsidRDefault="004951EC">
      <w:pPr>
        <w:pStyle w:val="ConsPlusCell"/>
        <w:jc w:val="both"/>
      </w:pPr>
      <w:r>
        <w:t xml:space="preserve">                                   средства для дезинфекции, борьбы </w:t>
      </w:r>
      <w:proofErr w:type="gramStart"/>
      <w:r>
        <w:t>с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  насекомыми;</w:t>
      </w:r>
    </w:p>
    <w:p w:rsidR="004951EC" w:rsidRDefault="004951EC">
      <w:pPr>
        <w:pStyle w:val="ConsPlusCell"/>
        <w:jc w:val="both"/>
      </w:pPr>
      <w:r>
        <w:t xml:space="preserve">                                 средства инициирования пиротехнические,</w:t>
      </w:r>
    </w:p>
    <w:p w:rsidR="004951EC" w:rsidRDefault="004951EC">
      <w:pPr>
        <w:pStyle w:val="ConsPlusCell"/>
        <w:jc w:val="both"/>
      </w:pPr>
      <w:r>
        <w:t xml:space="preserve">                                 в том числе:</w:t>
      </w:r>
    </w:p>
    <w:p w:rsidR="004951EC" w:rsidRDefault="004951EC">
      <w:pPr>
        <w:pStyle w:val="ConsPlusCell"/>
        <w:jc w:val="both"/>
      </w:pPr>
      <w:r>
        <w:t xml:space="preserve">                                   механического действия</w:t>
      </w:r>
    </w:p>
    <w:p w:rsidR="004951EC" w:rsidRDefault="004951EC">
      <w:pPr>
        <w:pStyle w:val="ConsPlusCell"/>
        <w:jc w:val="both"/>
      </w:pPr>
      <w:r>
        <w:t xml:space="preserve">                                   (</w:t>
      </w:r>
      <w:proofErr w:type="spellStart"/>
      <w:r>
        <w:t>задействования</w:t>
      </w:r>
      <w:proofErr w:type="spellEnd"/>
      <w:r>
        <w:t>);</w:t>
      </w:r>
    </w:p>
    <w:p w:rsidR="004951EC" w:rsidRDefault="004951EC">
      <w:pPr>
        <w:pStyle w:val="ConsPlusCell"/>
        <w:jc w:val="both"/>
      </w:pPr>
      <w:r>
        <w:t xml:space="preserve">                                   электрического запуска;</w:t>
      </w:r>
    </w:p>
    <w:p w:rsidR="004951EC" w:rsidRDefault="004951EC">
      <w:pPr>
        <w:pStyle w:val="ConsPlusCell"/>
        <w:jc w:val="both"/>
      </w:pPr>
      <w:r>
        <w:t xml:space="preserve">                                   теплового запуска;</w:t>
      </w:r>
    </w:p>
    <w:p w:rsidR="004951EC" w:rsidRDefault="004951EC">
      <w:pPr>
        <w:pStyle w:val="ConsPlusCell"/>
        <w:jc w:val="both"/>
      </w:pPr>
      <w:r>
        <w:t xml:space="preserve">                                 </w:t>
      </w:r>
      <w:proofErr w:type="gramStart"/>
      <w:r>
        <w:t>изделия пиротехнические бытового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назначения развлекательного характера,</w:t>
      </w:r>
    </w:p>
    <w:p w:rsidR="004951EC" w:rsidRDefault="004951EC">
      <w:pPr>
        <w:pStyle w:val="ConsPlusCell"/>
        <w:jc w:val="both"/>
      </w:pPr>
      <w:r>
        <w:t xml:space="preserve">                                 в том числе пиротехнические изделия I,</w:t>
      </w:r>
    </w:p>
    <w:p w:rsidR="004951EC" w:rsidRDefault="004951EC">
      <w:pPr>
        <w:pStyle w:val="ConsPlusCell"/>
        <w:jc w:val="both"/>
      </w:pPr>
      <w:r>
        <w:t xml:space="preserve">                                 II, III классов;</w:t>
      </w:r>
    </w:p>
    <w:p w:rsidR="004951EC" w:rsidRDefault="004951EC">
      <w:pPr>
        <w:pStyle w:val="ConsPlusCell"/>
        <w:jc w:val="both"/>
      </w:pPr>
      <w:r>
        <w:t xml:space="preserve">                                 изделия пиротехнические для туризма,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                          том числе средства обогрева людей,</w:t>
      </w:r>
    </w:p>
    <w:p w:rsidR="004951EC" w:rsidRDefault="004951EC">
      <w:pPr>
        <w:pStyle w:val="ConsPlusCell"/>
        <w:jc w:val="both"/>
      </w:pPr>
      <w:r>
        <w:t xml:space="preserve">                                 разогрева пищи и другие средства</w:t>
      </w: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4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bookmarkStart w:id="15" w:name="P492"/>
      <w:bookmarkEnd w:id="15"/>
      <w:r>
        <w:t>СХЕМЫ ДЕКЛАРИРОВАНИЯ СООТВЕТСТВИЯ ПИРОТЕХНИЧЕСКИХ ИЗДЕЛИЙ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Cell"/>
        <w:jc w:val="both"/>
      </w:pPr>
      <w:r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</w:t>
      </w:r>
      <w:proofErr w:type="spellStart"/>
      <w:r>
        <w:t>Схема│</w:t>
      </w:r>
      <w:proofErr w:type="spellEnd"/>
      <w:r>
        <w:t xml:space="preserve">                         Содержание схемы</w:t>
      </w:r>
    </w:p>
    <w:p w:rsidR="004951EC" w:rsidRDefault="004951EC">
      <w:pPr>
        <w:pStyle w:val="ConsPlusCell"/>
        <w:jc w:val="both"/>
      </w:pPr>
      <w:r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 1д   при декларировании соответствия серийно </w:t>
      </w:r>
      <w:proofErr w:type="gramStart"/>
      <w:r>
        <w:t>выпускаемых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пиротехнических изделий, выпуск которых осуществляется постоянно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течение не менее одного года, на основании </w:t>
      </w:r>
      <w:proofErr w:type="gramStart"/>
      <w:r>
        <w:t>собственных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доказательств заявитель осуществляет:</w:t>
      </w:r>
    </w:p>
    <w:p w:rsidR="004951EC" w:rsidRDefault="004951EC">
      <w:pPr>
        <w:pStyle w:val="ConsPlusCell"/>
        <w:jc w:val="both"/>
      </w:pPr>
      <w:r>
        <w:t xml:space="preserve">       а) формирование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в) маркирование пиротехнических изделий знаком обращения на рынке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2д   при декларировании соответствия серийно </w:t>
      </w:r>
      <w:proofErr w:type="gramStart"/>
      <w:r>
        <w:t>выпускаемых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пиротехнических изделий, выпуск которых осуществляется постоянно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течение не менее одного года, на основании </w:t>
      </w:r>
      <w:proofErr w:type="gramStart"/>
      <w:r>
        <w:t>собственных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доказательств и доказательств, полученных с участием третьей</w:t>
      </w:r>
    </w:p>
    <w:p w:rsidR="004951EC" w:rsidRDefault="004951EC">
      <w:pPr>
        <w:pStyle w:val="ConsPlusCell"/>
        <w:jc w:val="both"/>
      </w:pPr>
      <w:r>
        <w:t xml:space="preserve">       стороны, осуществляется:</w:t>
      </w:r>
    </w:p>
    <w:p w:rsidR="004951EC" w:rsidRDefault="004951EC">
      <w:pPr>
        <w:pStyle w:val="ConsPlusCell"/>
        <w:jc w:val="both"/>
      </w:pPr>
      <w:r>
        <w:t xml:space="preserve">       а) идентификация и отбор пиротехнических изделий на испытания;</w:t>
      </w:r>
    </w:p>
    <w:p w:rsidR="004951EC" w:rsidRDefault="004951EC">
      <w:pPr>
        <w:pStyle w:val="ConsPlusCell"/>
        <w:jc w:val="both"/>
      </w:pPr>
      <w:r>
        <w:t xml:space="preserve">       б) проведение испытаний аккредитованной испытательной лабораторией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572" w:history="1">
        <w:r>
          <w:rPr>
            <w:color w:val="0000FF"/>
          </w:rPr>
          <w:t>&lt;*&gt;</w:t>
        </w:r>
      </w:hyperlink>
      <w:r>
        <w:t>;</w:t>
      </w:r>
    </w:p>
    <w:p w:rsidR="004951EC" w:rsidRDefault="004951EC">
      <w:pPr>
        <w:pStyle w:val="ConsPlusCell"/>
        <w:jc w:val="both"/>
      </w:pPr>
      <w:r>
        <w:t xml:space="preserve">       в) формирование заявителем комплекта технической документации</w:t>
      </w:r>
    </w:p>
    <w:p w:rsidR="004951EC" w:rsidRDefault="004951EC">
      <w:pPr>
        <w:pStyle w:val="ConsPlusCell"/>
        <w:jc w:val="both"/>
      </w:pPr>
      <w:r>
        <w:t xml:space="preserve">       согласно </w:t>
      </w:r>
      <w:hyperlink w:anchor="P217" w:history="1">
        <w:r>
          <w:rPr>
            <w:color w:val="0000FF"/>
          </w:rPr>
          <w:t>пункту 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г)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маркирование заявителем пиротехнических изделий знаком</w:t>
      </w:r>
    </w:p>
    <w:p w:rsidR="004951EC" w:rsidRDefault="004951EC">
      <w:pPr>
        <w:pStyle w:val="ConsPlusCell"/>
        <w:jc w:val="both"/>
      </w:pPr>
      <w:r>
        <w:t xml:space="preserve">       обращения на рынке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3д   при декларировании соответствия серийно </w:t>
      </w:r>
      <w:proofErr w:type="gramStart"/>
      <w:r>
        <w:t>выпускаемых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пиротехнических изделий, выпуск которых осуществляется в течение</w:t>
      </w:r>
    </w:p>
    <w:p w:rsidR="004951EC" w:rsidRDefault="004951EC">
      <w:pPr>
        <w:pStyle w:val="ConsPlusCell"/>
        <w:jc w:val="both"/>
      </w:pPr>
      <w:r>
        <w:t xml:space="preserve">       менее одного года отдельными партиями, на основании </w:t>
      </w:r>
      <w:proofErr w:type="gramStart"/>
      <w:r>
        <w:t>собственных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доказательств и при наличии у заявителя системы качества </w:t>
      </w:r>
      <w:proofErr w:type="gramStart"/>
      <w:r>
        <w:t>на</w:t>
      </w:r>
      <w:proofErr w:type="gramEnd"/>
    </w:p>
    <w:p w:rsidR="004951EC" w:rsidRDefault="004951EC">
      <w:pPr>
        <w:pStyle w:val="ConsPlusCell"/>
        <w:jc w:val="both"/>
      </w:pPr>
      <w:r>
        <w:t xml:space="preserve">       производство соответствующих пиротехнических изделий заявитель</w:t>
      </w:r>
    </w:p>
    <w:p w:rsidR="004951EC" w:rsidRDefault="004951EC">
      <w:pPr>
        <w:pStyle w:val="ConsPlusCell"/>
        <w:jc w:val="both"/>
      </w:pPr>
      <w:r>
        <w:t xml:space="preserve">       осуществляет:</w:t>
      </w:r>
    </w:p>
    <w:p w:rsidR="004951EC" w:rsidRDefault="004951EC">
      <w:pPr>
        <w:pStyle w:val="ConsPlusCell"/>
        <w:jc w:val="both"/>
      </w:pPr>
      <w:r>
        <w:t xml:space="preserve">       а) формирование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в) маркирование заявителем пиротехнических изделий знаком</w:t>
      </w:r>
    </w:p>
    <w:p w:rsidR="004951EC" w:rsidRDefault="004951EC">
      <w:pPr>
        <w:pStyle w:val="ConsPlusCell"/>
        <w:jc w:val="both"/>
      </w:pPr>
      <w:r>
        <w:t xml:space="preserve">       обращения на рынке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4д   при декларировании соответствия серийно </w:t>
      </w:r>
      <w:proofErr w:type="gramStart"/>
      <w:r>
        <w:t>выпускаемых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пиротехнических изделий, выпуск которых осуществляется в течение</w:t>
      </w:r>
    </w:p>
    <w:p w:rsidR="004951EC" w:rsidRDefault="004951EC">
      <w:pPr>
        <w:pStyle w:val="ConsPlusCell"/>
        <w:jc w:val="both"/>
      </w:pPr>
      <w:r>
        <w:t xml:space="preserve">       менее одного года отдельными партиями, на основании </w:t>
      </w:r>
      <w:proofErr w:type="gramStart"/>
      <w:r>
        <w:t>собственных</w:t>
      </w:r>
      <w:proofErr w:type="gramEnd"/>
    </w:p>
    <w:p w:rsidR="004951EC" w:rsidRDefault="004951EC">
      <w:pPr>
        <w:pStyle w:val="ConsPlusCell"/>
        <w:jc w:val="both"/>
      </w:pPr>
      <w:r>
        <w:t xml:space="preserve">       доказательств и доказательств, полученных с участием третьей</w:t>
      </w:r>
    </w:p>
    <w:p w:rsidR="004951EC" w:rsidRDefault="004951EC">
      <w:pPr>
        <w:pStyle w:val="ConsPlusCell"/>
        <w:jc w:val="both"/>
      </w:pPr>
      <w:r>
        <w:t xml:space="preserve">       стороны (испытательной лаборатории), осуществляется:</w:t>
      </w:r>
    </w:p>
    <w:p w:rsidR="004951EC" w:rsidRDefault="004951EC">
      <w:pPr>
        <w:pStyle w:val="ConsPlusCell"/>
        <w:jc w:val="both"/>
      </w:pPr>
      <w:r>
        <w:t xml:space="preserve">       а) идентификация и отбор пиротехнических изделий на испытания;</w:t>
      </w:r>
    </w:p>
    <w:p w:rsidR="004951EC" w:rsidRDefault="004951EC">
      <w:pPr>
        <w:pStyle w:val="ConsPlusCell"/>
        <w:jc w:val="both"/>
      </w:pPr>
      <w:r>
        <w:t xml:space="preserve">       б) проведение испытаний аккредитованной испытательной лабораторией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572" w:history="1">
        <w:r>
          <w:rPr>
            <w:color w:val="0000FF"/>
          </w:rPr>
          <w:t>&lt;*&gt;</w:t>
        </w:r>
      </w:hyperlink>
      <w:r>
        <w:t>;</w:t>
      </w:r>
    </w:p>
    <w:p w:rsidR="004951EC" w:rsidRDefault="004951EC">
      <w:pPr>
        <w:pStyle w:val="ConsPlusCell"/>
        <w:jc w:val="both"/>
      </w:pPr>
      <w:r>
        <w:t xml:space="preserve">       в) формирование заявителем комплекта технической документации</w:t>
      </w:r>
    </w:p>
    <w:p w:rsidR="004951EC" w:rsidRDefault="004951EC">
      <w:pPr>
        <w:pStyle w:val="ConsPlusCell"/>
        <w:jc w:val="both"/>
      </w:pPr>
      <w:r>
        <w:t xml:space="preserve">       согласно </w:t>
      </w:r>
      <w:hyperlink w:anchor="P217" w:history="1">
        <w:r>
          <w:rPr>
            <w:color w:val="0000FF"/>
          </w:rPr>
          <w:t>пункту 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г)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маркирование заявителем пиротехнических изделий знаком</w:t>
      </w:r>
    </w:p>
    <w:p w:rsidR="004951EC" w:rsidRDefault="004951EC">
      <w:pPr>
        <w:pStyle w:val="ConsPlusCell"/>
        <w:jc w:val="both"/>
      </w:pPr>
      <w:r>
        <w:t xml:space="preserve">       обращения на рынке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</w:t>
      </w:r>
      <w:proofErr w:type="gramStart"/>
      <w:r>
        <w:t>5д   для подтверждения соответствия отдельных партий (опытных,</w:t>
      </w:r>
      <w:proofErr w:type="gramEnd"/>
    </w:p>
    <w:p w:rsidR="004951EC" w:rsidRDefault="004951EC">
      <w:pPr>
        <w:pStyle w:val="ConsPlusCell"/>
        <w:jc w:val="both"/>
      </w:pPr>
      <w:r>
        <w:t xml:space="preserve">       изготавливаемых по специальному заказу) пиротехнических изделий,</w:t>
      </w:r>
    </w:p>
    <w:p w:rsidR="004951EC" w:rsidRDefault="004951EC">
      <w:pPr>
        <w:pStyle w:val="ConsPlusCell"/>
        <w:jc w:val="both"/>
      </w:pPr>
      <w:r>
        <w:t xml:space="preserve">       на основании собственных доказательств и доказательств, полученных</w:t>
      </w:r>
    </w:p>
    <w:p w:rsidR="004951EC" w:rsidRDefault="004951EC">
      <w:pPr>
        <w:pStyle w:val="ConsPlusCell"/>
        <w:jc w:val="both"/>
      </w:pPr>
      <w:r>
        <w:t xml:space="preserve">       с участием третьей стороны (испытательной лаборатории)</w:t>
      </w:r>
    </w:p>
    <w:p w:rsidR="004951EC" w:rsidRDefault="004951EC">
      <w:pPr>
        <w:pStyle w:val="ConsPlusCell"/>
        <w:jc w:val="both"/>
      </w:pPr>
      <w:r>
        <w:t xml:space="preserve">       осуществляется:</w:t>
      </w:r>
    </w:p>
    <w:p w:rsidR="004951EC" w:rsidRDefault="004951EC">
      <w:pPr>
        <w:pStyle w:val="ConsPlusCell"/>
        <w:jc w:val="both"/>
      </w:pPr>
      <w:r>
        <w:t xml:space="preserve">       а) идентификация и отбор пиротехнических изделий на испытания;</w:t>
      </w:r>
    </w:p>
    <w:p w:rsidR="004951EC" w:rsidRDefault="004951EC">
      <w:pPr>
        <w:pStyle w:val="ConsPlusCell"/>
        <w:jc w:val="both"/>
      </w:pPr>
      <w:r>
        <w:t xml:space="preserve">       б) проведение испытаний аккредитованной испытательной лабораторией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572" w:history="1">
        <w:r>
          <w:rPr>
            <w:color w:val="0000FF"/>
          </w:rPr>
          <w:t>&lt;*&gt;</w:t>
        </w:r>
      </w:hyperlink>
      <w:r>
        <w:t>;</w:t>
      </w:r>
    </w:p>
    <w:p w:rsidR="004951EC" w:rsidRDefault="004951EC">
      <w:pPr>
        <w:pStyle w:val="ConsPlusCell"/>
        <w:jc w:val="both"/>
      </w:pPr>
      <w:r>
        <w:t xml:space="preserve">       в) формирование заявителем комплекта технической документации</w:t>
      </w:r>
    </w:p>
    <w:p w:rsidR="004951EC" w:rsidRDefault="004951EC">
      <w:pPr>
        <w:pStyle w:val="ConsPlusCell"/>
        <w:jc w:val="both"/>
      </w:pPr>
      <w:r>
        <w:t xml:space="preserve">       согласно </w:t>
      </w:r>
      <w:hyperlink w:anchor="P217" w:history="1">
        <w:r>
          <w:rPr>
            <w:color w:val="0000FF"/>
          </w:rPr>
          <w:t>пункту 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г)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маркирование заявителем пиротехнических изделий знаком</w:t>
      </w:r>
    </w:p>
    <w:p w:rsidR="004951EC" w:rsidRDefault="004951EC">
      <w:pPr>
        <w:pStyle w:val="ConsPlusCell"/>
        <w:jc w:val="both"/>
      </w:pPr>
      <w:r>
        <w:t xml:space="preserve">       обращения на рынке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</w:t>
      </w:r>
      <w:proofErr w:type="gramStart"/>
      <w:r>
        <w:t>6д   для подтверждения соответствия отдельных партий (опытных,</w:t>
      </w:r>
      <w:proofErr w:type="gramEnd"/>
    </w:p>
    <w:p w:rsidR="004951EC" w:rsidRDefault="004951EC">
      <w:pPr>
        <w:pStyle w:val="ConsPlusCell"/>
        <w:jc w:val="both"/>
      </w:pPr>
      <w:r>
        <w:t xml:space="preserve">       изготавливаемых по специальному заказу) пиротехнических изделий </w:t>
      </w:r>
      <w:proofErr w:type="gramStart"/>
      <w:r>
        <w:t>с</w:t>
      </w:r>
      <w:proofErr w:type="gramEnd"/>
    </w:p>
    <w:p w:rsidR="004951EC" w:rsidRDefault="004951EC">
      <w:pPr>
        <w:pStyle w:val="ConsPlusCell"/>
        <w:jc w:val="both"/>
      </w:pPr>
      <w:r>
        <w:t xml:space="preserve">       использованием собственных доказательств и системы качества </w:t>
      </w:r>
      <w:proofErr w:type="gramStart"/>
      <w:r>
        <w:t>на</w:t>
      </w:r>
      <w:proofErr w:type="gramEnd"/>
    </w:p>
    <w:p w:rsidR="004951EC" w:rsidRDefault="004951EC">
      <w:pPr>
        <w:pStyle w:val="ConsPlusCell"/>
        <w:jc w:val="both"/>
      </w:pPr>
      <w:r>
        <w:t xml:space="preserve">       разработку соответствующих пиротехнических изделий осуществляется:</w:t>
      </w:r>
    </w:p>
    <w:p w:rsidR="004951EC" w:rsidRDefault="004951EC">
      <w:pPr>
        <w:pStyle w:val="ConsPlusCell"/>
        <w:jc w:val="both"/>
      </w:pPr>
      <w:r>
        <w:t xml:space="preserve">       а) формирование заявителем комплекта технической документации</w:t>
      </w:r>
    </w:p>
    <w:p w:rsidR="004951EC" w:rsidRDefault="004951EC">
      <w:pPr>
        <w:pStyle w:val="ConsPlusCell"/>
        <w:jc w:val="both"/>
      </w:pPr>
      <w:r>
        <w:t xml:space="preserve">       согласно </w:t>
      </w:r>
      <w:hyperlink w:anchor="P217" w:history="1">
        <w:r>
          <w:rPr>
            <w:color w:val="0000FF"/>
          </w:rPr>
          <w:t>пункту 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принятие (оформление и регистрация) декларации о соответствии;</w:t>
      </w:r>
    </w:p>
    <w:p w:rsidR="004951EC" w:rsidRDefault="004951EC">
      <w:pPr>
        <w:pStyle w:val="ConsPlusCell"/>
        <w:jc w:val="both"/>
      </w:pPr>
      <w:r>
        <w:t xml:space="preserve">       в) маркирование заявителем пиротехнических изделий знаком</w:t>
      </w:r>
    </w:p>
    <w:p w:rsidR="004951EC" w:rsidRDefault="004951EC">
      <w:pPr>
        <w:pStyle w:val="ConsPlusCell"/>
        <w:jc w:val="both"/>
      </w:pPr>
      <w:r>
        <w:t xml:space="preserve">       обращения на рынке</w:t>
      </w: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Normal"/>
        <w:jc w:val="both"/>
      </w:pPr>
    </w:p>
    <w:p w:rsidR="004951EC" w:rsidRDefault="004951EC">
      <w:pPr>
        <w:pStyle w:val="ConsPlusNormal"/>
        <w:ind w:firstLine="540"/>
        <w:jc w:val="both"/>
      </w:pPr>
      <w:r>
        <w:t>--------------------------------</w:t>
      </w:r>
    </w:p>
    <w:p w:rsidR="004951EC" w:rsidRDefault="004951EC">
      <w:pPr>
        <w:pStyle w:val="ConsPlusNormal"/>
        <w:ind w:firstLine="540"/>
        <w:jc w:val="both"/>
      </w:pPr>
      <w:bookmarkStart w:id="16" w:name="P572"/>
      <w:bookmarkEnd w:id="16"/>
      <w:r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</w:t>
      </w:r>
      <w:hyperlink w:anchor="P583" w:history="1">
        <w:r>
          <w:rPr>
            <w:color w:val="0000FF"/>
          </w:rPr>
          <w:t>приложением N 5</w:t>
        </w:r>
      </w:hyperlink>
      <w:r>
        <w:t xml:space="preserve"> к настоящему техническому регламенту.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5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jc w:val="right"/>
      </w:pPr>
    </w:p>
    <w:p w:rsidR="004951EC" w:rsidRDefault="004951EC">
      <w:pPr>
        <w:pStyle w:val="ConsPlusNormal"/>
        <w:jc w:val="center"/>
      </w:pPr>
      <w:bookmarkStart w:id="17" w:name="P583"/>
      <w:bookmarkEnd w:id="17"/>
      <w:r>
        <w:t>ПРАВИЛА ПРОВЕДЕНИЯ СЕРТИФИКАЦИИ ПИРОТЕХНИЧЕСКИХ ИЗДЕЛИЙ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>1. Сертификация пиротехнических изделий бытового и технического назначения включает:</w:t>
      </w:r>
    </w:p>
    <w:p w:rsidR="004951EC" w:rsidRDefault="004951EC">
      <w:pPr>
        <w:pStyle w:val="ConsPlusNormal"/>
        <w:ind w:firstLine="540"/>
        <w:jc w:val="both"/>
      </w:pPr>
      <w:r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4951EC" w:rsidRDefault="004951EC">
      <w:pPr>
        <w:pStyle w:val="ConsPlusNormal"/>
        <w:ind w:firstLine="540"/>
        <w:jc w:val="both"/>
      </w:pPr>
      <w:r>
        <w:t>б) принятие решения по заявке;</w:t>
      </w:r>
    </w:p>
    <w:p w:rsidR="004951EC" w:rsidRDefault="004951EC">
      <w:pPr>
        <w:pStyle w:val="ConsPlusNormal"/>
        <w:ind w:firstLine="540"/>
        <w:jc w:val="both"/>
      </w:pPr>
      <w:r>
        <w:t>в) заключение договора (соглашения) о проведении сертификационных работ;</w:t>
      </w:r>
    </w:p>
    <w:p w:rsidR="004951EC" w:rsidRDefault="004951EC">
      <w:pPr>
        <w:pStyle w:val="ConsPlusNormal"/>
        <w:ind w:firstLine="540"/>
        <w:jc w:val="both"/>
      </w:pPr>
      <w:r>
        <w:t>г) отбор, идентификацию образцов и их испытания;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анализ состояния производства (если предусмотрено выбранной схемой сертификации);</w:t>
      </w:r>
    </w:p>
    <w:p w:rsidR="004951EC" w:rsidRDefault="004951EC">
      <w:pPr>
        <w:pStyle w:val="ConsPlusNormal"/>
        <w:ind w:firstLine="540"/>
        <w:jc w:val="both"/>
      </w:pPr>
      <w: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4951EC" w:rsidRDefault="004951EC">
      <w:pPr>
        <w:pStyle w:val="ConsPlusNormal"/>
        <w:ind w:firstLine="540"/>
        <w:jc w:val="both"/>
      </w:pPr>
      <w:r>
        <w:t xml:space="preserve">ж) осуществление инспекционного </w:t>
      </w:r>
      <w:proofErr w:type="gramStart"/>
      <w:r>
        <w:t>контроля за</w:t>
      </w:r>
      <w:proofErr w:type="gramEnd"/>
      <w:r>
        <w:t xml:space="preserve"> сертифицированными пиротехническими изделиями (если это предусмотрено схемой сертификации).</w:t>
      </w:r>
    </w:p>
    <w:p w:rsidR="004951EC" w:rsidRDefault="004951EC">
      <w:pPr>
        <w:pStyle w:val="ConsPlusNormal"/>
        <w:ind w:firstLine="540"/>
        <w:jc w:val="both"/>
      </w:pPr>
      <w: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 xml:space="preserve">3. Орган по сертификации рассматривает заявку и сообщает заявителю о своем решении в течение одного месяца </w:t>
      </w:r>
      <w:proofErr w:type="gramStart"/>
      <w:r>
        <w:t>с даты</w:t>
      </w:r>
      <w:proofErr w:type="gramEnd"/>
      <w:r>
        <w:t xml:space="preserve"> ее получения. При рассмотрении заявки орган по сертификации:</w:t>
      </w:r>
    </w:p>
    <w:p w:rsidR="004951EC" w:rsidRDefault="004951EC">
      <w:pPr>
        <w:pStyle w:val="ConsPlusNormal"/>
        <w:ind w:firstLine="540"/>
        <w:jc w:val="both"/>
      </w:pPr>
      <w: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4951EC" w:rsidRDefault="004951EC">
      <w:pPr>
        <w:pStyle w:val="ConsPlusNormal"/>
        <w:ind w:firstLine="540"/>
        <w:jc w:val="both"/>
      </w:pPr>
      <w:r>
        <w:t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4951EC" w:rsidRDefault="004951EC">
      <w:pPr>
        <w:pStyle w:val="ConsPlusNormal"/>
        <w:ind w:firstLine="540"/>
        <w:jc w:val="both"/>
      </w:pPr>
      <w:r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4951EC" w:rsidRDefault="004951EC">
      <w:pPr>
        <w:pStyle w:val="ConsPlusNormal"/>
        <w:ind w:firstLine="540"/>
        <w:jc w:val="both"/>
      </w:pPr>
      <w: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4951EC" w:rsidRDefault="004951EC">
      <w:pPr>
        <w:pStyle w:val="ConsPlusNormal"/>
        <w:ind w:firstLine="540"/>
        <w:jc w:val="both"/>
      </w:pPr>
      <w: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4951EC" w:rsidRDefault="004951EC">
      <w:pPr>
        <w:pStyle w:val="ConsPlusNormal"/>
        <w:ind w:firstLine="540"/>
        <w:jc w:val="both"/>
      </w:pPr>
      <w: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4951EC" w:rsidRDefault="004951EC">
      <w:pPr>
        <w:pStyle w:val="ConsPlusNormal"/>
        <w:ind w:firstLine="540"/>
        <w:jc w:val="both"/>
      </w:pPr>
      <w: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</w:t>
      </w:r>
      <w:proofErr w:type="gramStart"/>
      <w:r>
        <w:t>ств в пр</w:t>
      </w:r>
      <w:proofErr w:type="gramEnd"/>
      <w:r>
        <w:t>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4951EC" w:rsidRDefault="004951EC">
      <w:pPr>
        <w:pStyle w:val="ConsPlusNormal"/>
        <w:ind w:firstLine="540"/>
        <w:jc w:val="both"/>
      </w:pPr>
      <w:r>
        <w:t xml:space="preserve">7. Идентификация образцов для сертификационных испытаний производится в соответствии с </w:t>
      </w:r>
      <w:hyperlink w:anchor="P218" w:history="1">
        <w:r>
          <w:rPr>
            <w:color w:val="0000FF"/>
          </w:rPr>
          <w:t>пунктом 7 статьи 6</w:t>
        </w:r>
      </w:hyperlink>
      <w:r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4951EC" w:rsidRDefault="004951EC">
      <w:pPr>
        <w:pStyle w:val="ConsPlusNormal"/>
        <w:ind w:firstLine="540"/>
        <w:jc w:val="both"/>
      </w:pPr>
      <w: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4951EC" w:rsidRDefault="004951EC">
      <w:pPr>
        <w:pStyle w:val="ConsPlusNormal"/>
        <w:ind w:firstLine="540"/>
        <w:jc w:val="both"/>
      </w:pPr>
      <w: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4951EC" w:rsidRDefault="004951EC">
      <w:pPr>
        <w:pStyle w:val="ConsPlusNormal"/>
        <w:ind w:firstLine="540"/>
        <w:jc w:val="both"/>
      </w:pPr>
      <w:r>
        <w:t>а) наименование пиротехнического изделия;</w:t>
      </w:r>
    </w:p>
    <w:p w:rsidR="004951EC" w:rsidRDefault="004951EC">
      <w:pPr>
        <w:pStyle w:val="ConsPlusNormal"/>
        <w:ind w:firstLine="540"/>
        <w:jc w:val="both"/>
      </w:pPr>
      <w: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4951EC" w:rsidRDefault="004951EC">
      <w:pPr>
        <w:pStyle w:val="ConsPlusNormal"/>
        <w:ind w:firstLine="540"/>
        <w:jc w:val="both"/>
      </w:pPr>
      <w:r>
        <w:t>в) фактический режим испытаний;</w:t>
      </w:r>
    </w:p>
    <w:p w:rsidR="004951EC" w:rsidRDefault="004951EC">
      <w:pPr>
        <w:pStyle w:val="ConsPlusNormal"/>
        <w:ind w:firstLine="540"/>
        <w:jc w:val="both"/>
      </w:pPr>
      <w:r>
        <w:t>г) условия проведения испытаний;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данные по использованному оборудованию и приборам.</w:t>
      </w:r>
    </w:p>
    <w:p w:rsidR="004951EC" w:rsidRDefault="004951EC">
      <w:pPr>
        <w:pStyle w:val="ConsPlusNormal"/>
        <w:ind w:firstLine="540"/>
        <w:jc w:val="both"/>
      </w:pPr>
      <w:r>
        <w:t>10. Протокол сертификационных испытаний подписывается руководителем испытательной лаборатории.</w:t>
      </w:r>
    </w:p>
    <w:p w:rsidR="004951EC" w:rsidRDefault="004951EC">
      <w:pPr>
        <w:pStyle w:val="ConsPlusNormal"/>
        <w:ind w:firstLine="540"/>
        <w:jc w:val="both"/>
      </w:pPr>
      <w: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4951EC" w:rsidRDefault="004951EC">
      <w:pPr>
        <w:pStyle w:val="ConsPlusNormal"/>
        <w:ind w:firstLine="540"/>
        <w:jc w:val="both"/>
      </w:pPr>
      <w:r>
        <w:t xml:space="preserve">В случае положительного решения орган по сертификации оформляет сертификат соответствия по установленной </w:t>
      </w:r>
      <w:hyperlink r:id="rId20" w:history="1">
        <w:r>
          <w:rPr>
            <w:color w:val="0000FF"/>
          </w:rPr>
          <w:t>форме</w:t>
        </w:r>
      </w:hyperlink>
      <w:r>
        <w:t>, производит его регистрацию в едином реестре сертификатов соответствия и выдает его заявителю.</w:t>
      </w:r>
    </w:p>
    <w:p w:rsidR="004951EC" w:rsidRDefault="004951EC">
      <w:pPr>
        <w:pStyle w:val="ConsPlusNormal"/>
        <w:ind w:firstLine="540"/>
        <w:jc w:val="both"/>
      </w:pPr>
      <w: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4951EC" w:rsidRDefault="004951EC">
      <w:pPr>
        <w:pStyle w:val="ConsPlusNormal"/>
        <w:ind w:firstLine="540"/>
        <w:jc w:val="both"/>
      </w:pPr>
      <w:r>
        <w:lastRenderedPageBreak/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4951EC" w:rsidRDefault="004951EC">
      <w:pPr>
        <w:pStyle w:val="ConsPlusNormal"/>
        <w:ind w:firstLine="540"/>
        <w:jc w:val="both"/>
      </w:pPr>
      <w:r>
        <w:t>В сертификате соответствия орган по сертификации указывает класс опасности пиротехнического изделия.</w:t>
      </w:r>
    </w:p>
    <w:p w:rsidR="004951EC" w:rsidRDefault="004951EC">
      <w:pPr>
        <w:pStyle w:val="ConsPlusNormal"/>
        <w:ind w:firstLine="540"/>
        <w:jc w:val="both"/>
      </w:pPr>
      <w:r>
        <w:t>13. Пиротехнические изделия, прошедшие сертификацию, маркируется знаком обращения на рынке.</w:t>
      </w:r>
    </w:p>
    <w:p w:rsidR="004951EC" w:rsidRDefault="004951EC">
      <w:pPr>
        <w:pStyle w:val="ConsPlusNormal"/>
        <w:ind w:firstLine="540"/>
        <w:jc w:val="both"/>
      </w:pPr>
      <w:r>
        <w:t xml:space="preserve">14. Инспекционный </w:t>
      </w:r>
      <w:proofErr w:type="gramStart"/>
      <w:r>
        <w:t>контроль за</w:t>
      </w:r>
      <w:proofErr w:type="gramEnd"/>
      <w:r>
        <w:t xml:space="preserve">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4951EC" w:rsidRDefault="004951EC">
      <w:pPr>
        <w:pStyle w:val="ConsPlusNormal"/>
        <w:ind w:firstLine="540"/>
        <w:jc w:val="both"/>
      </w:pPr>
      <w:r>
        <w:t>а) проверку выполнения требований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4951EC" w:rsidRDefault="004951EC">
      <w:pPr>
        <w:pStyle w:val="ConsPlusNormal"/>
        <w:ind w:firstLine="540"/>
        <w:jc w:val="both"/>
      </w:pPr>
      <w:r>
        <w:t>г) проверку протоколов испытаний за весь период действия сертификата;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4951EC" w:rsidRDefault="004951EC">
      <w:pPr>
        <w:pStyle w:val="ConsPlusNormal"/>
        <w:ind w:firstLine="540"/>
        <w:jc w:val="both"/>
      </w:pPr>
      <w:r>
        <w:t>е) проверку своевременности проведения поверок оборудования и средств измерения;</w:t>
      </w:r>
    </w:p>
    <w:p w:rsidR="004951EC" w:rsidRDefault="004951EC">
      <w:pPr>
        <w:pStyle w:val="ConsPlusNormal"/>
        <w:ind w:firstLine="540"/>
        <w:jc w:val="both"/>
      </w:pPr>
      <w: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анализ состояния производства (если это предусмотрено схемой сертификации);</w:t>
      </w:r>
    </w:p>
    <w:p w:rsidR="004951EC" w:rsidRDefault="004951EC">
      <w:pPr>
        <w:pStyle w:val="ConsPlusNormal"/>
        <w:ind w:firstLine="540"/>
        <w:jc w:val="both"/>
      </w:pPr>
      <w:r>
        <w:t>и) проведение испытаний образцов пиротехнических изделий.</w:t>
      </w:r>
    </w:p>
    <w:p w:rsidR="004951EC" w:rsidRDefault="004951EC">
      <w:pPr>
        <w:pStyle w:val="ConsPlusNormal"/>
        <w:ind w:firstLine="540"/>
        <w:jc w:val="both"/>
      </w:pPr>
      <w:r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4951EC" w:rsidRDefault="004951EC">
      <w:pPr>
        <w:pStyle w:val="ConsPlusNormal"/>
        <w:ind w:firstLine="540"/>
        <w:jc w:val="both"/>
      </w:pPr>
      <w: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4951EC" w:rsidRDefault="004951EC">
      <w:pPr>
        <w:pStyle w:val="ConsPlusNormal"/>
        <w:ind w:firstLine="540"/>
        <w:jc w:val="both"/>
      </w:pPr>
      <w: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4951EC" w:rsidRDefault="004951EC">
      <w:pPr>
        <w:pStyle w:val="ConsPlusNormal"/>
        <w:ind w:firstLine="540"/>
        <w:jc w:val="both"/>
      </w:pPr>
      <w: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4951EC" w:rsidRDefault="004951EC">
      <w:pPr>
        <w:pStyle w:val="ConsPlusNormal"/>
        <w:ind w:firstLine="540"/>
        <w:jc w:val="both"/>
      </w:pPr>
      <w:r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4951EC" w:rsidRDefault="004951EC">
      <w:pPr>
        <w:pStyle w:val="ConsPlusNormal"/>
        <w:ind w:firstLine="540"/>
        <w:jc w:val="both"/>
      </w:pPr>
      <w: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4951EC" w:rsidRDefault="004951EC">
      <w:pPr>
        <w:pStyle w:val="ConsPlusNormal"/>
        <w:ind w:firstLine="540"/>
        <w:jc w:val="both"/>
      </w:pPr>
      <w:r>
        <w:t>Заявитель для выполнения данного вида работ назначает полномочного представителя (консультанта).</w:t>
      </w:r>
    </w:p>
    <w:p w:rsidR="004951EC" w:rsidRDefault="004951EC">
      <w:pPr>
        <w:pStyle w:val="ConsPlusNormal"/>
        <w:ind w:firstLine="540"/>
        <w:jc w:val="both"/>
      </w:pPr>
      <w: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4951EC" w:rsidRDefault="004951EC">
      <w:pPr>
        <w:pStyle w:val="ConsPlusNormal"/>
        <w:ind w:firstLine="540"/>
        <w:jc w:val="both"/>
      </w:pPr>
      <w:r>
        <w:t>а) наличия лицензии на право производства сертифицируемых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б) наличия нормативной документации на сертифицируемые пиротехнические изделия и их производство;</w:t>
      </w:r>
    </w:p>
    <w:p w:rsidR="004951EC" w:rsidRDefault="004951EC">
      <w:pPr>
        <w:pStyle w:val="ConsPlusNormal"/>
        <w:ind w:firstLine="540"/>
        <w:jc w:val="both"/>
      </w:pPr>
      <w: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4951EC" w:rsidRDefault="004951EC">
      <w:pPr>
        <w:pStyle w:val="ConsPlusNormal"/>
        <w:ind w:firstLine="540"/>
        <w:jc w:val="both"/>
      </w:pPr>
      <w:r>
        <w:t>г) достоверности и качества проведения операций контроля (испытаний) при производстве пиротехнических изделий;</w:t>
      </w:r>
    </w:p>
    <w:p w:rsidR="004951EC" w:rsidRDefault="004951E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наличия распределения ответственности персонала за обеспечение качества сертифицируемых пиротехнических изделий;</w:t>
      </w:r>
    </w:p>
    <w:p w:rsidR="004951EC" w:rsidRDefault="004951EC">
      <w:pPr>
        <w:pStyle w:val="ConsPlusNormal"/>
        <w:ind w:firstLine="540"/>
        <w:jc w:val="both"/>
      </w:pPr>
      <w:r>
        <w:t>е) стабильности соответствия изготавливаемых пиротехнических изделий требованиям нормативных документов.</w:t>
      </w:r>
    </w:p>
    <w:p w:rsidR="004951EC" w:rsidRDefault="004951EC">
      <w:pPr>
        <w:pStyle w:val="ConsPlusNormal"/>
        <w:ind w:firstLine="540"/>
        <w:jc w:val="both"/>
      </w:pPr>
      <w: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Приложение 6</w:t>
      </w:r>
    </w:p>
    <w:p w:rsidR="004951EC" w:rsidRDefault="004951EC">
      <w:pPr>
        <w:pStyle w:val="ConsPlusNormal"/>
        <w:jc w:val="right"/>
      </w:pPr>
      <w:r>
        <w:t>к техническому регламенту</w:t>
      </w:r>
    </w:p>
    <w:p w:rsidR="004951EC" w:rsidRDefault="004951EC">
      <w:pPr>
        <w:pStyle w:val="ConsPlusNormal"/>
        <w:jc w:val="right"/>
      </w:pPr>
      <w:r>
        <w:t>Таможенного союза о безопасности</w:t>
      </w:r>
    </w:p>
    <w:p w:rsidR="004951EC" w:rsidRDefault="004951EC">
      <w:pPr>
        <w:pStyle w:val="ConsPlusNormal"/>
        <w:jc w:val="right"/>
      </w:pPr>
      <w:r>
        <w:t>пиротехнических изделий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bookmarkStart w:id="18" w:name="P652"/>
      <w:bookmarkEnd w:id="18"/>
      <w:r>
        <w:t>СХЕМЫ СЕРТИФИКАЦИИ ПИРОТЕХНИЧЕСКИХ ИЗДЕЛИЙ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Cell"/>
        <w:jc w:val="both"/>
      </w:pPr>
      <w:r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</w:t>
      </w:r>
      <w:proofErr w:type="spellStart"/>
      <w:r>
        <w:t>Схема│</w:t>
      </w:r>
      <w:proofErr w:type="spellEnd"/>
      <w:r>
        <w:t xml:space="preserve">                         Содержание схемы</w:t>
      </w:r>
    </w:p>
    <w:p w:rsidR="004951EC" w:rsidRDefault="004951EC">
      <w:pPr>
        <w:pStyle w:val="ConsPlusCell"/>
        <w:jc w:val="both"/>
      </w:pPr>
      <w:r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Cell"/>
        <w:jc w:val="both"/>
      </w:pPr>
      <w:r>
        <w:t xml:space="preserve">  1с   при сертификации серийно </w:t>
      </w:r>
      <w:proofErr w:type="gramStart"/>
      <w:r>
        <w:t>выпускаемых</w:t>
      </w:r>
      <w:proofErr w:type="gramEnd"/>
      <w:r>
        <w:t xml:space="preserve"> на таможенной территории</w:t>
      </w:r>
    </w:p>
    <w:p w:rsidR="004951EC" w:rsidRDefault="004951EC">
      <w:pPr>
        <w:pStyle w:val="ConsPlusCell"/>
        <w:jc w:val="both"/>
      </w:pPr>
      <w:r>
        <w:t xml:space="preserve">       Таможенного союза пиротехнических изделий, выпуск которых</w:t>
      </w:r>
    </w:p>
    <w:p w:rsidR="004951EC" w:rsidRDefault="004951EC">
      <w:pPr>
        <w:pStyle w:val="ConsPlusCell"/>
        <w:jc w:val="both"/>
      </w:pPr>
      <w:r>
        <w:t xml:space="preserve">       осуществляется постоянно в течение не менее одного года,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 xml:space="preserve">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2с   при сертификации серийно </w:t>
      </w:r>
      <w:proofErr w:type="gramStart"/>
      <w:r>
        <w:t>выпускаемых</w:t>
      </w:r>
      <w:proofErr w:type="gramEnd"/>
      <w:r>
        <w:t xml:space="preserve"> на таможенной территории</w:t>
      </w:r>
    </w:p>
    <w:p w:rsidR="004951EC" w:rsidRDefault="004951EC">
      <w:pPr>
        <w:pStyle w:val="ConsPlusCell"/>
        <w:jc w:val="both"/>
      </w:pPr>
      <w:r>
        <w:t xml:space="preserve">       Таможенного союза пиротехнических изделий, выпуск которых</w:t>
      </w:r>
    </w:p>
    <w:p w:rsidR="004951EC" w:rsidRDefault="004951EC">
      <w:pPr>
        <w:pStyle w:val="ConsPlusCell"/>
        <w:jc w:val="both"/>
      </w:pPr>
      <w:r>
        <w:t xml:space="preserve">       осуществляется в течение менее одного года отдельными партиями,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проведение органом по сертификации анализа состояния</w:t>
      </w:r>
    </w:p>
    <w:p w:rsidR="004951EC" w:rsidRDefault="004951EC">
      <w:pPr>
        <w:pStyle w:val="ConsPlusCell"/>
        <w:jc w:val="both"/>
      </w:pPr>
      <w:r>
        <w:t xml:space="preserve">       производства;</w:t>
      </w:r>
    </w:p>
    <w:p w:rsidR="004951EC" w:rsidRDefault="004951EC">
      <w:pPr>
        <w:pStyle w:val="ConsPlusCell"/>
        <w:jc w:val="both"/>
      </w:pPr>
      <w:r>
        <w:t xml:space="preserve">       е) обобщение результатов испытаний и анализа состояния</w:t>
      </w:r>
    </w:p>
    <w:p w:rsidR="004951EC" w:rsidRDefault="004951EC">
      <w:pPr>
        <w:pStyle w:val="ConsPlusCell"/>
        <w:jc w:val="both"/>
      </w:pPr>
      <w:r>
        <w:t xml:space="preserve">       производства и выдача (решение об отказе в выдаче) заявителю</w:t>
      </w:r>
    </w:p>
    <w:p w:rsidR="004951EC" w:rsidRDefault="004951EC">
      <w:pPr>
        <w:pStyle w:val="ConsPlusCell"/>
        <w:jc w:val="both"/>
      </w:pPr>
      <w:r>
        <w:t xml:space="preserve">       сертификата соответствия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3с   при сертификации новых вариантов серийно выпускаемых </w:t>
      </w:r>
      <w:proofErr w:type="gramStart"/>
      <w:r>
        <w:t>на</w:t>
      </w:r>
      <w:proofErr w:type="gramEnd"/>
      <w:r>
        <w:t xml:space="preserve"> таможенной</w:t>
      </w:r>
    </w:p>
    <w:p w:rsidR="004951EC" w:rsidRDefault="004951EC">
      <w:pPr>
        <w:pStyle w:val="ConsPlusCell"/>
        <w:jc w:val="both"/>
      </w:pPr>
      <w:r>
        <w:t xml:space="preserve">       территории Таможенного союза пиротехнических изделий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lastRenderedPageBreak/>
        <w:t xml:space="preserve">       </w:t>
      </w:r>
      <w:proofErr w:type="spellStart"/>
      <w:r>
        <w:t>д</w:t>
      </w:r>
      <w:proofErr w:type="spellEnd"/>
      <w:r>
        <w:t xml:space="preserve">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соответствия;</w:t>
      </w:r>
    </w:p>
    <w:p w:rsidR="004951EC" w:rsidRDefault="004951EC">
      <w:pPr>
        <w:pStyle w:val="ConsPlusCell"/>
        <w:jc w:val="both"/>
      </w:pPr>
      <w:r>
        <w:t xml:space="preserve">       е) инспекционный контроль за </w:t>
      </w:r>
      <w:proofErr w:type="gramStart"/>
      <w:r>
        <w:t>сертифицированными</w:t>
      </w:r>
      <w:proofErr w:type="gramEnd"/>
      <w:r>
        <w:t xml:space="preserve"> пиротехническими</w:t>
      </w:r>
    </w:p>
    <w:p w:rsidR="004951EC" w:rsidRDefault="004951EC">
      <w:pPr>
        <w:pStyle w:val="ConsPlusCell"/>
        <w:jc w:val="both"/>
      </w:pPr>
      <w:r>
        <w:t xml:space="preserve">       изделиями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4с   при сертификации серийно </w:t>
      </w:r>
      <w:proofErr w:type="gramStart"/>
      <w:r>
        <w:t>выпускаемых</w:t>
      </w:r>
      <w:proofErr w:type="gramEnd"/>
      <w:r>
        <w:t xml:space="preserve"> на таможенной территории</w:t>
      </w:r>
    </w:p>
    <w:p w:rsidR="004951EC" w:rsidRDefault="004951EC">
      <w:pPr>
        <w:pStyle w:val="ConsPlusCell"/>
        <w:jc w:val="both"/>
      </w:pPr>
      <w:r>
        <w:t xml:space="preserve">       Таможенного союза отдельными партиями пиротехнических изделий и</w:t>
      </w:r>
    </w:p>
    <w:p w:rsidR="004951EC" w:rsidRDefault="004951EC">
      <w:pPr>
        <w:pStyle w:val="ConsPlusCell"/>
        <w:jc w:val="both"/>
      </w:pPr>
      <w:r>
        <w:t xml:space="preserve">       при внесении в них изменений, повлекших изменение характеристик,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проведение органом по сертификации анализа состояния</w:t>
      </w:r>
    </w:p>
    <w:p w:rsidR="004951EC" w:rsidRDefault="004951EC">
      <w:pPr>
        <w:pStyle w:val="ConsPlusCell"/>
        <w:jc w:val="both"/>
      </w:pPr>
      <w:r>
        <w:t xml:space="preserve">       производства;</w:t>
      </w:r>
    </w:p>
    <w:p w:rsidR="004951EC" w:rsidRDefault="004951EC">
      <w:pPr>
        <w:pStyle w:val="ConsPlusCell"/>
        <w:jc w:val="both"/>
      </w:pPr>
      <w:r>
        <w:t xml:space="preserve">       е) обобщение результатов испытаний и анализа состояния</w:t>
      </w:r>
    </w:p>
    <w:p w:rsidR="004951EC" w:rsidRDefault="004951EC">
      <w:pPr>
        <w:pStyle w:val="ConsPlusCell"/>
        <w:jc w:val="both"/>
      </w:pPr>
      <w:r>
        <w:t xml:space="preserve">       производства и выдача (решение об отказе в выдаче) заявителю</w:t>
      </w:r>
    </w:p>
    <w:p w:rsidR="004951EC" w:rsidRDefault="004951EC">
      <w:pPr>
        <w:pStyle w:val="ConsPlusCell"/>
        <w:jc w:val="both"/>
      </w:pPr>
      <w:r>
        <w:t xml:space="preserve">       сертификата соответствия;</w:t>
      </w:r>
    </w:p>
    <w:p w:rsidR="004951EC" w:rsidRDefault="004951EC">
      <w:pPr>
        <w:pStyle w:val="ConsPlusCell"/>
        <w:jc w:val="both"/>
      </w:pPr>
      <w:r>
        <w:t xml:space="preserve">       ж) инспекционный контроль за </w:t>
      </w:r>
      <w:proofErr w:type="gramStart"/>
      <w:r>
        <w:t>сертифицированными</w:t>
      </w:r>
      <w:proofErr w:type="gramEnd"/>
      <w:r>
        <w:t xml:space="preserve"> пиротехническими</w:t>
      </w:r>
    </w:p>
    <w:p w:rsidR="004951EC" w:rsidRDefault="004951EC">
      <w:pPr>
        <w:pStyle w:val="ConsPlusCell"/>
        <w:jc w:val="both"/>
      </w:pPr>
      <w:r>
        <w:t xml:space="preserve">       изделиями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5с   при сертификации серийно </w:t>
      </w:r>
      <w:proofErr w:type="gramStart"/>
      <w:r>
        <w:t>выпускаемых</w:t>
      </w:r>
      <w:proofErr w:type="gramEnd"/>
      <w:r>
        <w:t xml:space="preserve"> на таможенной территории</w:t>
      </w:r>
    </w:p>
    <w:p w:rsidR="004951EC" w:rsidRDefault="004951EC">
      <w:pPr>
        <w:pStyle w:val="ConsPlusCell"/>
        <w:jc w:val="both"/>
      </w:pPr>
      <w:r>
        <w:t xml:space="preserve">       Таможенного союза отдельными партиями пиротехнических изделий и</w:t>
      </w:r>
    </w:p>
    <w:p w:rsidR="004951EC" w:rsidRDefault="004951EC">
      <w:pPr>
        <w:pStyle w:val="ConsPlusCell"/>
        <w:jc w:val="both"/>
      </w:pPr>
      <w:r>
        <w:t xml:space="preserve">       при внесении в них изменений, повлекших изменение характеристик,</w:t>
      </w:r>
    </w:p>
    <w:p w:rsidR="004951EC" w:rsidRDefault="004951EC">
      <w:pPr>
        <w:pStyle w:val="ConsPlusCell"/>
        <w:jc w:val="both"/>
      </w:pPr>
      <w:r>
        <w:t xml:space="preserve">       при наличии у заявителя сертификата соответствия системы качества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анализ результатов испытаний и сертификации системы качества и</w:t>
      </w:r>
    </w:p>
    <w:p w:rsidR="004951EC" w:rsidRDefault="004951EC">
      <w:pPr>
        <w:pStyle w:val="ConsPlusCell"/>
        <w:jc w:val="both"/>
      </w:pPr>
      <w:r>
        <w:t xml:space="preserve">       выдача (решение об отказе в выдаче) заявителю сертификата</w:t>
      </w:r>
    </w:p>
    <w:p w:rsidR="004951EC" w:rsidRDefault="004951EC">
      <w:pPr>
        <w:pStyle w:val="ConsPlusCell"/>
        <w:jc w:val="both"/>
      </w:pPr>
      <w:r>
        <w:t xml:space="preserve">       соответствия;</w:t>
      </w:r>
    </w:p>
    <w:p w:rsidR="004951EC" w:rsidRDefault="004951EC">
      <w:pPr>
        <w:pStyle w:val="ConsPlusCell"/>
        <w:jc w:val="both"/>
      </w:pPr>
      <w:r>
        <w:t xml:space="preserve">       е) инспекционный контроль за </w:t>
      </w:r>
      <w:proofErr w:type="gramStart"/>
      <w:r>
        <w:t>сертифицированными</w:t>
      </w:r>
      <w:proofErr w:type="gramEnd"/>
      <w:r>
        <w:t xml:space="preserve"> пиротехническими</w:t>
      </w:r>
    </w:p>
    <w:p w:rsidR="004951EC" w:rsidRDefault="004951EC">
      <w:pPr>
        <w:pStyle w:val="ConsPlusCell"/>
        <w:jc w:val="both"/>
      </w:pPr>
      <w:r>
        <w:t xml:space="preserve">       изделиями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6с   при сертификации партии пиротехнических изделий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г)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отобранных образцов;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 xml:space="preserve">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 на партию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</w:t>
      </w:r>
      <w:proofErr w:type="gramStart"/>
      <w:r>
        <w:t>7с   при повторяющихся поставках партий импортных (за исключением</w:t>
      </w:r>
      <w:proofErr w:type="gramEnd"/>
    </w:p>
    <w:p w:rsidR="004951EC" w:rsidRDefault="004951EC">
      <w:pPr>
        <w:pStyle w:val="ConsPlusCell"/>
        <w:jc w:val="both"/>
      </w:pPr>
      <w:r>
        <w:t xml:space="preserve">       государств - членов Таможенного союза) пиротехнических изделий</w:t>
      </w:r>
    </w:p>
    <w:p w:rsidR="004951EC" w:rsidRDefault="004951EC">
      <w:pPr>
        <w:pStyle w:val="ConsPlusCell"/>
        <w:jc w:val="both"/>
      </w:pPr>
      <w:r>
        <w:t xml:space="preserve">      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lastRenderedPageBreak/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выдача заявителю сертификата соответствия на основании заявки</w:t>
      </w:r>
    </w:p>
    <w:p w:rsidR="004951EC" w:rsidRDefault="004951EC">
      <w:pPr>
        <w:pStyle w:val="ConsPlusCell"/>
        <w:jc w:val="both"/>
      </w:pPr>
      <w:r>
        <w:t xml:space="preserve">       для ввоза партии пиротехнических изделий на таможенную территорию</w:t>
      </w:r>
    </w:p>
    <w:p w:rsidR="004951EC" w:rsidRDefault="004951EC">
      <w:pPr>
        <w:pStyle w:val="ConsPlusCell"/>
        <w:jc w:val="both"/>
      </w:pPr>
      <w:r>
        <w:t xml:space="preserve">       без права реализации;</w:t>
      </w:r>
    </w:p>
    <w:p w:rsidR="004951EC" w:rsidRDefault="004951EC">
      <w:pPr>
        <w:pStyle w:val="ConsPlusCell"/>
        <w:jc w:val="both"/>
      </w:pPr>
      <w:r>
        <w:t xml:space="preserve">       г) идентификация и отбор пиротехнических изделий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проведение аккредитованной испытательной лабораторией при ввозе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 на территорию стран - членов </w:t>
      </w:r>
      <w:proofErr w:type="gramStart"/>
      <w:r>
        <w:t>Таможенного</w:t>
      </w:r>
      <w:proofErr w:type="gramEnd"/>
    </w:p>
    <w:p w:rsidR="004951EC" w:rsidRDefault="004951EC">
      <w:pPr>
        <w:pStyle w:val="ConsPlusCell"/>
        <w:jc w:val="both"/>
      </w:pPr>
      <w:r>
        <w:t xml:space="preserve">       союза сертификационных испытаний отобранных образцов от партии</w:t>
      </w:r>
    </w:p>
    <w:p w:rsidR="004951EC" w:rsidRDefault="004951EC">
      <w:pPr>
        <w:pStyle w:val="ConsPlusCell"/>
        <w:jc w:val="both"/>
      </w:pPr>
      <w:r>
        <w:t xml:space="preserve">       ввезенных изделий в целях инспекционного контроля;</w:t>
      </w:r>
    </w:p>
    <w:p w:rsidR="004951EC" w:rsidRDefault="004951EC">
      <w:pPr>
        <w:pStyle w:val="ConsPlusCell"/>
        <w:jc w:val="both"/>
      </w:pPr>
      <w:r>
        <w:t xml:space="preserve">       е)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 на основании</w:t>
      </w:r>
    </w:p>
    <w:p w:rsidR="004951EC" w:rsidRDefault="004951EC">
      <w:pPr>
        <w:pStyle w:val="ConsPlusCell"/>
        <w:jc w:val="both"/>
      </w:pPr>
      <w:r>
        <w:t xml:space="preserve">       результатов инспекционного контроля ввезенной партии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 со ссылкой на протокол испытаний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4951EC" w:rsidRDefault="004951EC">
      <w:pPr>
        <w:pStyle w:val="ConsPlusCell"/>
        <w:jc w:val="both"/>
      </w:pPr>
      <w:r>
        <w:t xml:space="preserve">       дальнейшего обращения</w:t>
      </w:r>
    </w:p>
    <w:p w:rsidR="004951EC" w:rsidRDefault="004951EC">
      <w:pPr>
        <w:pStyle w:val="ConsPlusCell"/>
        <w:jc w:val="both"/>
      </w:pPr>
    </w:p>
    <w:p w:rsidR="004951EC" w:rsidRDefault="004951EC">
      <w:pPr>
        <w:pStyle w:val="ConsPlusCell"/>
        <w:jc w:val="both"/>
      </w:pPr>
      <w:r>
        <w:t xml:space="preserve">  </w:t>
      </w:r>
      <w:proofErr w:type="gramStart"/>
      <w:r>
        <w:t>8с   при первичных или разовых поставках партий импортных (за</w:t>
      </w:r>
      <w:proofErr w:type="gramEnd"/>
    </w:p>
    <w:p w:rsidR="004951EC" w:rsidRDefault="004951EC">
      <w:pPr>
        <w:pStyle w:val="ConsPlusCell"/>
        <w:jc w:val="both"/>
      </w:pPr>
      <w:r>
        <w:t xml:space="preserve">       исключением государств - членов Таможенного союза) пиротехнических</w:t>
      </w:r>
    </w:p>
    <w:p w:rsidR="004951EC" w:rsidRDefault="004951EC">
      <w:pPr>
        <w:pStyle w:val="ConsPlusCell"/>
        <w:jc w:val="both"/>
      </w:pPr>
      <w:r>
        <w:t xml:space="preserve">       изделий осуществляются:</w:t>
      </w:r>
    </w:p>
    <w:p w:rsidR="004951EC" w:rsidRDefault="004951EC">
      <w:pPr>
        <w:pStyle w:val="ConsPlusCell"/>
        <w:jc w:val="both"/>
      </w:pPr>
      <w:r>
        <w:t xml:space="preserve">       а) подача заявителем в орган по сертификации заявки на проведение</w:t>
      </w:r>
    </w:p>
    <w:p w:rsidR="004951EC" w:rsidRDefault="004951EC">
      <w:pPr>
        <w:pStyle w:val="ConsPlusCell"/>
        <w:jc w:val="both"/>
      </w:pPr>
      <w:r>
        <w:t xml:space="preserve">       сертификации и комплекта технической документации согласно пункту</w:t>
      </w:r>
    </w:p>
    <w:p w:rsidR="004951EC" w:rsidRDefault="004951EC">
      <w:pPr>
        <w:pStyle w:val="ConsPlusCell"/>
        <w:jc w:val="both"/>
      </w:pPr>
      <w:r>
        <w:t xml:space="preserve">       </w:t>
      </w:r>
      <w:hyperlink w:anchor="P217" w:history="1">
        <w:r>
          <w:rPr>
            <w:color w:val="0000FF"/>
          </w:rPr>
          <w:t>6 статьи 6</w:t>
        </w:r>
      </w:hyperlink>
      <w:r>
        <w:t xml:space="preserve"> настоящего технического регламента </w:t>
      </w:r>
      <w:hyperlink w:anchor="P817" w:history="1">
        <w:r>
          <w:rPr>
            <w:color w:val="0000FF"/>
          </w:rPr>
          <w:t>&lt;*&gt;</w:t>
        </w:r>
      </w:hyperlink>
      <w:r>
        <w:t>;</w:t>
      </w:r>
    </w:p>
    <w:p w:rsidR="004951EC" w:rsidRDefault="004951EC">
      <w:pPr>
        <w:pStyle w:val="ConsPlusCell"/>
        <w:jc w:val="both"/>
      </w:pPr>
      <w:r>
        <w:t xml:space="preserve">       б) экспертиза представленной документации органом по сертификации,</w:t>
      </w:r>
    </w:p>
    <w:p w:rsidR="004951EC" w:rsidRDefault="004951EC">
      <w:pPr>
        <w:pStyle w:val="ConsPlusCell"/>
        <w:jc w:val="both"/>
      </w:pPr>
      <w:r>
        <w:t xml:space="preserve">       рассмотрение заявки и принятие по ней решения;</w:t>
      </w:r>
    </w:p>
    <w:p w:rsidR="004951EC" w:rsidRDefault="004951EC">
      <w:pPr>
        <w:pStyle w:val="ConsPlusCell"/>
        <w:jc w:val="both"/>
      </w:pPr>
      <w:r>
        <w:t xml:space="preserve">       в) выдача заявителю сертификата соответствия на часть партии,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gramStart"/>
      <w:r>
        <w:t>достаточную</w:t>
      </w:r>
      <w:proofErr w:type="gramEnd"/>
      <w:r>
        <w:t xml:space="preserve"> для проведения сертификационных испытаний, на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gramStart"/>
      <w:r>
        <w:t>основании</w:t>
      </w:r>
      <w:proofErr w:type="gramEnd"/>
      <w:r>
        <w:t xml:space="preserve"> заявки;</w:t>
      </w:r>
    </w:p>
    <w:p w:rsidR="004951EC" w:rsidRDefault="004951EC">
      <w:pPr>
        <w:pStyle w:val="ConsPlusCell"/>
        <w:jc w:val="both"/>
      </w:pPr>
      <w:r>
        <w:t xml:space="preserve">       г) идентификация пиротехнических изделий, ввезенных для проведения</w:t>
      </w:r>
    </w:p>
    <w:p w:rsidR="004951EC" w:rsidRDefault="004951EC">
      <w:pPr>
        <w:pStyle w:val="ConsPlusCell"/>
        <w:jc w:val="both"/>
      </w:pPr>
      <w:r>
        <w:t xml:space="preserve">       сертификационных испытаний;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д</w:t>
      </w:r>
      <w:proofErr w:type="spellEnd"/>
      <w:r>
        <w:t>) проведение аккредитованной испытательной лабораторией испытаний</w:t>
      </w:r>
    </w:p>
    <w:p w:rsidR="004951EC" w:rsidRDefault="004951EC">
      <w:pPr>
        <w:pStyle w:val="ConsPlusCell"/>
        <w:jc w:val="both"/>
      </w:pPr>
      <w:r>
        <w:t xml:space="preserve">       ввезенных образцов из партии пиротехнических изделий;</w:t>
      </w:r>
    </w:p>
    <w:p w:rsidR="004951EC" w:rsidRDefault="004951EC">
      <w:pPr>
        <w:pStyle w:val="ConsPlusCell"/>
        <w:jc w:val="both"/>
      </w:pPr>
      <w:r>
        <w:t xml:space="preserve">       е)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 для ввоза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 на таможенную территорию стран - членов</w:t>
      </w:r>
    </w:p>
    <w:p w:rsidR="004951EC" w:rsidRDefault="004951EC">
      <w:pPr>
        <w:pStyle w:val="ConsPlusCell"/>
        <w:jc w:val="both"/>
      </w:pPr>
      <w:r>
        <w:t xml:space="preserve">       Таможенного союза на основании результатов испытаний без права</w:t>
      </w:r>
    </w:p>
    <w:p w:rsidR="004951EC" w:rsidRDefault="004951EC">
      <w:pPr>
        <w:pStyle w:val="ConsPlusCell"/>
        <w:jc w:val="both"/>
      </w:pPr>
      <w:r>
        <w:t xml:space="preserve">       реализации;</w:t>
      </w:r>
    </w:p>
    <w:p w:rsidR="004951EC" w:rsidRDefault="004951EC">
      <w:pPr>
        <w:pStyle w:val="ConsPlusCell"/>
        <w:jc w:val="both"/>
      </w:pPr>
      <w:r>
        <w:t xml:space="preserve">       ж) проведение инспекционного контроля ввезенной партии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 с проведением испытаний в </w:t>
      </w:r>
      <w:proofErr w:type="gramStart"/>
      <w:r>
        <w:t>аккредитованной</w:t>
      </w:r>
      <w:proofErr w:type="gramEnd"/>
    </w:p>
    <w:p w:rsidR="004951EC" w:rsidRDefault="004951EC">
      <w:pPr>
        <w:pStyle w:val="ConsPlusCell"/>
        <w:jc w:val="both"/>
      </w:pPr>
      <w:r>
        <w:t xml:space="preserve">       испытательной лаборатории;</w:t>
      </w:r>
    </w:p>
    <w:p w:rsidR="004951EC" w:rsidRDefault="004951EC">
      <w:pPr>
        <w:pStyle w:val="ConsPlusCell"/>
        <w:jc w:val="both"/>
      </w:pPr>
      <w:r>
        <w:t xml:space="preserve">       </w:t>
      </w:r>
      <w:proofErr w:type="spellStart"/>
      <w:r>
        <w:t>з</w:t>
      </w:r>
      <w:proofErr w:type="spellEnd"/>
      <w:r>
        <w:t xml:space="preserve">) анализ результатов испытаний и выдача (решение об отказе </w:t>
      </w:r>
      <w:proofErr w:type="gramStart"/>
      <w:r>
        <w:t>в</w:t>
      </w:r>
      <w:proofErr w:type="gramEnd"/>
    </w:p>
    <w:p w:rsidR="004951EC" w:rsidRDefault="004951EC">
      <w:pPr>
        <w:pStyle w:val="ConsPlusCell"/>
        <w:jc w:val="both"/>
      </w:pPr>
      <w:r>
        <w:t xml:space="preserve">       выдаче) заявителю сертификата соответствия на партию</w:t>
      </w:r>
    </w:p>
    <w:p w:rsidR="004951EC" w:rsidRDefault="004951EC">
      <w:pPr>
        <w:pStyle w:val="ConsPlusCell"/>
        <w:jc w:val="both"/>
      </w:pPr>
      <w:r>
        <w:t xml:space="preserve">       пиротехнических изделий на основании результатов </w:t>
      </w:r>
      <w:proofErr w:type="gramStart"/>
      <w:r>
        <w:t>инспекционного</w:t>
      </w:r>
      <w:proofErr w:type="gramEnd"/>
    </w:p>
    <w:p w:rsidR="004951EC" w:rsidRDefault="004951EC">
      <w:pPr>
        <w:pStyle w:val="ConsPlusCell"/>
        <w:jc w:val="both"/>
      </w:pPr>
      <w:r>
        <w:t xml:space="preserve">       контроля для ее дальнейшего обращения</w:t>
      </w:r>
    </w:p>
    <w:p w:rsidR="004951EC" w:rsidRDefault="004951E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51EC" w:rsidRDefault="004951EC">
      <w:pPr>
        <w:pStyle w:val="ConsPlusNormal"/>
        <w:jc w:val="both"/>
      </w:pPr>
    </w:p>
    <w:p w:rsidR="004951EC" w:rsidRDefault="004951EC">
      <w:pPr>
        <w:pStyle w:val="ConsPlusNormal"/>
        <w:ind w:firstLine="540"/>
        <w:jc w:val="both"/>
      </w:pPr>
      <w:r>
        <w:t>--------------------------------</w:t>
      </w:r>
    </w:p>
    <w:p w:rsidR="004951EC" w:rsidRDefault="004951EC">
      <w:pPr>
        <w:pStyle w:val="ConsPlusNormal"/>
        <w:ind w:firstLine="540"/>
        <w:jc w:val="both"/>
      </w:pPr>
      <w:bookmarkStart w:id="19" w:name="P817"/>
      <w:bookmarkEnd w:id="19"/>
      <w:r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Утвержден</w:t>
      </w:r>
    </w:p>
    <w:p w:rsidR="004951EC" w:rsidRDefault="004951EC">
      <w:pPr>
        <w:pStyle w:val="ConsPlusNormal"/>
        <w:jc w:val="right"/>
      </w:pPr>
      <w:r>
        <w:t>Решением Комиссии Таможенного союза</w:t>
      </w:r>
    </w:p>
    <w:p w:rsidR="004951EC" w:rsidRDefault="004951EC">
      <w:pPr>
        <w:pStyle w:val="ConsPlusNormal"/>
        <w:jc w:val="right"/>
      </w:pPr>
      <w:r>
        <w:t>от 16 августа 2011 г. N 770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Title"/>
        <w:jc w:val="center"/>
      </w:pPr>
      <w:bookmarkStart w:id="20" w:name="P827"/>
      <w:bookmarkEnd w:id="20"/>
      <w:r>
        <w:t>ПЕРЕЧЕНЬ</w:t>
      </w:r>
    </w:p>
    <w:p w:rsidR="004951EC" w:rsidRDefault="004951EC">
      <w:pPr>
        <w:pStyle w:val="ConsPlusTitle"/>
        <w:jc w:val="center"/>
      </w:pPr>
      <w:r>
        <w:lastRenderedPageBreak/>
        <w:t>СТАНДАРТОВ, СОДЕРЖАЩИХ ПРАВИЛА И МЕТОДЫ</w:t>
      </w:r>
    </w:p>
    <w:p w:rsidR="004951EC" w:rsidRDefault="004951EC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4951EC" w:rsidRDefault="004951EC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4951EC" w:rsidRDefault="004951E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4951EC" w:rsidRDefault="004951EC">
      <w:pPr>
        <w:pStyle w:val="ConsPlusTitle"/>
        <w:jc w:val="center"/>
      </w:pPr>
      <w:r>
        <w:t>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4951EC" w:rsidRDefault="004951EC">
      <w:pPr>
        <w:pStyle w:val="ConsPlusTitle"/>
        <w:jc w:val="center"/>
      </w:pPr>
      <w:r>
        <w:t>И ОСУЩЕСТВЛЕНИЯ ОЦЕНКИ (ПОДТВЕРЖДЕНИЯ)</w:t>
      </w:r>
    </w:p>
    <w:p w:rsidR="004951EC" w:rsidRDefault="004951EC">
      <w:pPr>
        <w:pStyle w:val="ConsPlusTitle"/>
        <w:jc w:val="center"/>
      </w:pPr>
      <w:r>
        <w:t>СООТВЕТСТВИЯ ПРОДУКЦИИ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r>
        <w:t>Государственные стандарты Республики Беларусь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Normal"/>
        <w:ind w:firstLine="540"/>
        <w:jc w:val="both"/>
      </w:pPr>
      <w:r>
        <w:t xml:space="preserve">1. СТБ 2106-2010 (ГОСТ </w:t>
      </w:r>
      <w:proofErr w:type="gramStart"/>
      <w:r>
        <w:t>Р</w:t>
      </w:r>
      <w:proofErr w:type="gramEnd"/>
      <w:r>
        <w:t xml:space="preserve"> 51271-99) Изделия пиротехнические.</w:t>
      </w:r>
    </w:p>
    <w:p w:rsidR="004951EC" w:rsidRDefault="004951EC">
      <w:pPr>
        <w:pStyle w:val="ConsPlusNormal"/>
        <w:ind w:firstLine="540"/>
        <w:jc w:val="both"/>
      </w:pPr>
      <w:r>
        <w:t>Методы испытаний.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r>
        <w:t>Национальные стандарты Российской Федерации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1. ГОСТ </w:t>
      </w:r>
      <w:proofErr w:type="gramStart"/>
      <w:r>
        <w:t>Р</w:t>
      </w:r>
      <w:proofErr w:type="gramEnd"/>
      <w:r>
        <w:t xml:space="preserve"> 51271-99 Изделия пиротехнические. Методы испытаний.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right"/>
      </w:pPr>
      <w:r>
        <w:t>Утвержден</w:t>
      </w:r>
    </w:p>
    <w:p w:rsidR="004951EC" w:rsidRDefault="004951EC">
      <w:pPr>
        <w:pStyle w:val="ConsPlusNormal"/>
        <w:jc w:val="right"/>
      </w:pPr>
      <w:r>
        <w:t>Решением Комиссии Таможенного союза</w:t>
      </w:r>
    </w:p>
    <w:p w:rsidR="004951EC" w:rsidRDefault="004951EC">
      <w:pPr>
        <w:pStyle w:val="ConsPlusNormal"/>
        <w:jc w:val="right"/>
      </w:pPr>
      <w:r>
        <w:t>от 16 августа 2011 г. N 770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Title"/>
        <w:jc w:val="center"/>
      </w:pPr>
      <w:bookmarkStart w:id="21" w:name="P853"/>
      <w:bookmarkEnd w:id="21"/>
      <w:r>
        <w:t>ПЕРЕЧЕНЬ</w:t>
      </w:r>
    </w:p>
    <w:p w:rsidR="004951EC" w:rsidRDefault="004951EC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4951EC" w:rsidRDefault="004951EC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4951EC" w:rsidRDefault="004951EC">
      <w:pPr>
        <w:pStyle w:val="ConsPlusTitle"/>
        <w:jc w:val="center"/>
      </w:pPr>
      <w:r>
        <w:t>РЕГЛАМЕНТА ТАМОЖЕННОГО СОЮЗА "О БЕЗОПАСНОСТИ</w:t>
      </w:r>
    </w:p>
    <w:p w:rsidR="004951EC" w:rsidRDefault="004951EC">
      <w:pPr>
        <w:pStyle w:val="ConsPlusTitle"/>
        <w:jc w:val="center"/>
      </w:pPr>
      <w:r>
        <w:t>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Normal"/>
        <w:jc w:val="center"/>
      </w:pPr>
      <w:r>
        <w:t>Государственные стандарты Республики Беларусь</w:t>
      </w:r>
    </w:p>
    <w:p w:rsidR="004951EC" w:rsidRDefault="004951EC">
      <w:pPr>
        <w:pStyle w:val="ConsPlusNormal"/>
        <w:jc w:val="center"/>
      </w:pPr>
    </w:p>
    <w:p w:rsidR="004951EC" w:rsidRDefault="004951EC">
      <w:pPr>
        <w:pStyle w:val="ConsPlusNormal"/>
        <w:ind w:firstLine="540"/>
        <w:jc w:val="both"/>
      </w:pPr>
      <w:r>
        <w:t xml:space="preserve">1. СТБ 2112-2010 (ГОСТ </w:t>
      </w:r>
      <w:proofErr w:type="gramStart"/>
      <w:r>
        <w:t>Р</w:t>
      </w:r>
      <w:proofErr w:type="gramEnd"/>
      <w:r>
        <w:t xml:space="preserve"> 52270-99) Изделия пиротехнические. Общие требования безопасности.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jc w:val="center"/>
      </w:pPr>
      <w:r>
        <w:t>Национальные стандарты Российской Федерации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  <w:r>
        <w:t xml:space="preserve">1. </w:t>
      </w:r>
      <w:hyperlink r:id="rId2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51270-99</w:t>
        </w:r>
      </w:hyperlink>
      <w:r>
        <w:t xml:space="preserve"> Изделия пиротехнические. Общие требования безопасности.</w:t>
      </w: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ind w:firstLine="540"/>
        <w:jc w:val="both"/>
      </w:pPr>
    </w:p>
    <w:p w:rsidR="004951EC" w:rsidRDefault="00495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BA24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51EC"/>
    <w:rsid w:val="00020DCB"/>
    <w:rsid w:val="004951EC"/>
    <w:rsid w:val="00721E6C"/>
    <w:rsid w:val="00A45098"/>
    <w:rsid w:val="00BA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44E193907126F3819370A787B7114BADCA4C8071526F08BDD397B91BEDC65AA10F46B93AF398Y2F8G" TargetMode="External"/><Relationship Id="rId13" Type="http://schemas.openxmlformats.org/officeDocument/2006/relationships/hyperlink" Target="consultantplus://offline/ref=4C7144E193907126F3819370A787B7114BA2CB498371526F08BDD397B91BEDC65AA10F46B93AF09AY2FBG" TargetMode="External"/><Relationship Id="rId18" Type="http://schemas.openxmlformats.org/officeDocument/2006/relationships/hyperlink" Target="consultantplus://offline/ref=4C7144E193907126F3819370A787B7114BA2C0488373526F08BDD397B91BEDC65AA10F46B93AF393Y2F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7144E193907126F3819A69A087B7114EACC8498E75526F08BDD397B9Y1FBG" TargetMode="External"/><Relationship Id="rId7" Type="http://schemas.openxmlformats.org/officeDocument/2006/relationships/hyperlink" Target="consultantplus://offline/ref=4C7144E193907126F3819370A787B7114BA2C0488373526F08BDD397B91BEDC65AA10F46B93AF29CY2F8G" TargetMode="External"/><Relationship Id="rId12" Type="http://schemas.openxmlformats.org/officeDocument/2006/relationships/hyperlink" Target="consultantplus://offline/ref=4C7144E193907126F3819370A787B71143A0CB4C837F0F6500E4DF95BE14B2D15DE80347B93AF0Y9F3G" TargetMode="External"/><Relationship Id="rId17" Type="http://schemas.openxmlformats.org/officeDocument/2006/relationships/hyperlink" Target="consultantplus://offline/ref=4C7144E193907126F3819370A787B7114BA6CB4B8574526F08BDD397B91BEDC65AA10F46B93AF09AY2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144E193907126F3819370A787B7114BA2C0488373526F08BDD397B91BEDC65AA10F46B93AF39DY2F7G" TargetMode="External"/><Relationship Id="rId20" Type="http://schemas.openxmlformats.org/officeDocument/2006/relationships/hyperlink" Target="consultantplus://offline/ref=4C7144E193907126F3819370A787B7114BA6C1438173526F08BDD397B91BEDC65AA10F46B93AF09AY2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44E193907126F3819370A787B7114BA2C04F8772526F08BDD397B9Y1FBG" TargetMode="External"/><Relationship Id="rId11" Type="http://schemas.openxmlformats.org/officeDocument/2006/relationships/hyperlink" Target="consultantplus://offline/ref=4C7144E193907126F3819370A787B71143A0CB4C837F0F6500E4DF95BE14B2D15DE80347B93AF0Y9F3G" TargetMode="External"/><Relationship Id="rId5" Type="http://schemas.openxmlformats.org/officeDocument/2006/relationships/hyperlink" Target="consultantplus://offline/ref=4C7144E193907126F3819370A787B7114BA2C04F8772526F08BDD397B9Y1FBG" TargetMode="External"/><Relationship Id="rId15" Type="http://schemas.openxmlformats.org/officeDocument/2006/relationships/hyperlink" Target="consultantplus://offline/ref=4C7144E193907126F3819370A787B7114BA2C0488373526F08BDD397B91BEDC65AA10F46B93AF593Y2F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7144E193907126F3819370A787B71143A0CB4C837F0F6500E4DF95BE14B2D15DE80347B93AF0Y9F3G" TargetMode="External"/><Relationship Id="rId19" Type="http://schemas.openxmlformats.org/officeDocument/2006/relationships/hyperlink" Target="consultantplus://offline/ref=4C7144E193907126F3819370A787B7114BA2C0488373526F08BDD397B91BEDC65AA10F46B93AF393Y2FAG" TargetMode="External"/><Relationship Id="rId4" Type="http://schemas.openxmlformats.org/officeDocument/2006/relationships/hyperlink" Target="consultantplus://offline/ref=4C7144E193907126F3819370A787B7114BA5CF4B8F72526F08BDD397B91BEDC65AA10F46B93AF09CY2F9G" TargetMode="External"/><Relationship Id="rId9" Type="http://schemas.openxmlformats.org/officeDocument/2006/relationships/hyperlink" Target="consultantplus://offline/ref=4C7144E193907126F3819370A787B7114BA2CB498371526F08BDD397B91BEDC65AA10F46B93AF09AY2FBG" TargetMode="External"/><Relationship Id="rId14" Type="http://schemas.openxmlformats.org/officeDocument/2006/relationships/hyperlink" Target="consultantplus://offline/ref=4C7144E193907126F3819370A787B7114BA2CB498371526F08BDD397B91BEDC65AA10F46B93AF09AY2F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11976</Words>
  <Characters>68266</Characters>
  <Application>Microsoft Office Word</Application>
  <DocSecurity>0</DocSecurity>
  <Lines>568</Lines>
  <Paragraphs>160</Paragraphs>
  <ScaleCrop>false</ScaleCrop>
  <Company/>
  <LinksUpToDate>false</LinksUpToDate>
  <CharactersWithSpaces>80082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2015-12-08T06:05:00Z</dcterms:created>
  <dcterms:modified xsi:type="dcterms:W3CDTF">2016-05-18T08:31:00Z</dcterms:modified>
</cp:coreProperties>
</file>