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00"/>
        <w:gridCol w:w="4996"/>
      </w:tblGrid>
      <w:tr w:rsidR="00347750" w:rsidRPr="00AB2197" w:rsidTr="00E671E6">
        <w:tc>
          <w:tcPr>
            <w:tcW w:w="2501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347750" w:rsidRPr="00AB2197" w:rsidRDefault="00347750" w:rsidP="00E6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19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AB219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Управления Роспотребнадзора по железнодорожному транспорту </w:t>
            </w:r>
          </w:p>
          <w:p w:rsidR="00347750" w:rsidRPr="00A66828" w:rsidRDefault="007604FE" w:rsidP="00A66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___________________№___________</w:t>
            </w:r>
          </w:p>
        </w:tc>
      </w:tr>
    </w:tbl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347750" w:rsidP="003477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7750" w:rsidRDefault="00A30E22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</w:t>
      </w:r>
      <w:r w:rsidR="00347750" w:rsidRPr="00270A8C">
        <w:rPr>
          <w:rFonts w:ascii="Times New Roman" w:hAnsi="Times New Roman"/>
          <w:sz w:val="28"/>
          <w:szCs w:val="28"/>
        </w:rPr>
        <w:t xml:space="preserve"> план проведения</w:t>
      </w:r>
      <w:r w:rsidR="00347750">
        <w:rPr>
          <w:rFonts w:ascii="Times New Roman" w:hAnsi="Times New Roman"/>
          <w:sz w:val="28"/>
          <w:szCs w:val="28"/>
        </w:rPr>
        <w:t xml:space="preserve"> плановых контрольных (надзорных) мероприятий Управления Роспотребнадзора </w:t>
      </w:r>
    </w:p>
    <w:p w:rsidR="00347750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железнодорожному транспорту на 2025</w:t>
      </w:r>
      <w:r w:rsidRPr="00270A8C">
        <w:rPr>
          <w:rFonts w:ascii="Times New Roman" w:hAnsi="Times New Roman"/>
          <w:sz w:val="28"/>
          <w:szCs w:val="28"/>
        </w:rPr>
        <w:t xml:space="preserve"> год</w:t>
      </w:r>
    </w:p>
    <w:p w:rsidR="00347750" w:rsidRPr="00270A8C" w:rsidRDefault="00347750" w:rsidP="0034775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6"/>
        <w:tblW w:w="4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59"/>
        <w:gridCol w:w="3826"/>
      </w:tblGrid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2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Наименование проверяемого лица</w:t>
            </w:r>
          </w:p>
        </w:tc>
        <w:tc>
          <w:tcPr>
            <w:tcW w:w="2084" w:type="pct"/>
            <w:vAlign w:val="center"/>
          </w:tcPr>
          <w:p w:rsidR="00347750" w:rsidRPr="00F6236F" w:rsidRDefault="00A30E22" w:rsidP="00F6236F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373C81" w:rsidRPr="00F6236F" w:rsidTr="004610F5">
        <w:tc>
          <w:tcPr>
            <w:tcW w:w="324" w:type="pct"/>
            <w:vAlign w:val="center"/>
          </w:tcPr>
          <w:p w:rsidR="00347750" w:rsidRPr="00F6236F" w:rsidRDefault="00347750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pct"/>
          </w:tcPr>
          <w:p w:rsidR="001857BD" w:rsidRPr="004610F5" w:rsidRDefault="001857BD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Сибиряк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дороги»; 671182, Республика Бурятия, Селенгинский район, с. Тохой, станция Сульфат, 8 км, озеро Щучье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7750" w:rsidRPr="00F6236F" w:rsidRDefault="001857BD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77250041000115445468</w:t>
            </w:r>
          </w:p>
        </w:tc>
        <w:tc>
          <w:tcPr>
            <w:tcW w:w="2084" w:type="pct"/>
          </w:tcPr>
          <w:p w:rsidR="001857BD" w:rsidRPr="00F6236F" w:rsidRDefault="00EC3E6B" w:rsidP="00F62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</w:t>
            </w:r>
            <w:r w:rsidR="006B48EB"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объекта контроля: </w:t>
            </w:r>
            <w:r w:rsidR="00F6236F"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1857BD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Бурятия, муниципальный район Селенгинский, сельское поселение</w:t>
            </w:r>
          </w:p>
          <w:p w:rsidR="00347750" w:rsidRPr="00F6236F" w:rsidRDefault="001857BD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Жаргаланта, территория Детский оздоровительный лагерь </w:t>
            </w:r>
            <w:r w:rsidR="00193A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Сибиряк</w:t>
            </w:r>
            <w:r w:rsidR="00193A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, здание 1</w:t>
            </w:r>
          </w:p>
        </w:tc>
      </w:tr>
      <w:tr w:rsidR="001857BD" w:rsidRPr="00F6236F" w:rsidTr="004610F5">
        <w:tc>
          <w:tcPr>
            <w:tcW w:w="324" w:type="pct"/>
            <w:vAlign w:val="center"/>
          </w:tcPr>
          <w:p w:rsidR="001857BD" w:rsidRPr="00F6236F" w:rsidRDefault="00F6236F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2" w:type="pct"/>
          </w:tcPr>
          <w:p w:rsidR="001857BD" w:rsidRPr="00F6236F" w:rsidRDefault="001857BD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Сибиряк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дороги»; 671182, Республика Бурятия, Селенгинский район, с. Тохой, станция Сульфат, 8 км, озеро Щучье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57BD" w:rsidRPr="00F6236F" w:rsidRDefault="001857BD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КНМ № 77250041000115472798</w:t>
            </w:r>
          </w:p>
        </w:tc>
        <w:tc>
          <w:tcPr>
            <w:tcW w:w="2084" w:type="pct"/>
          </w:tcPr>
          <w:p w:rsidR="001857BD" w:rsidRPr="00F6236F" w:rsidRDefault="001857BD" w:rsidP="00F62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Изменение адрес</w:t>
            </w:r>
            <w:r w:rsidR="00B15E7E">
              <w:rPr>
                <w:rFonts w:ascii="Times New Roman" w:hAnsi="Times New Roman" w:cs="Times New Roman"/>
                <w:sz w:val="28"/>
                <w:szCs w:val="28"/>
              </w:rPr>
              <w:t xml:space="preserve">а нахождения объекта контроля: </w:t>
            </w:r>
            <w:r w:rsidR="00F6236F" w:rsidRPr="00F6236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</w:t>
            </w:r>
            <w:r w:rsidR="00F6236F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Бурятия, муниципальный район Селенгинский, сельское поселение</w:t>
            </w:r>
          </w:p>
          <w:p w:rsidR="001857BD" w:rsidRPr="00F6236F" w:rsidRDefault="001857BD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Жаргаланта, территория Детский оздоровительный лагерь </w:t>
            </w:r>
            <w:r w:rsidR="00193A0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Сибиряк</w:t>
            </w:r>
            <w:r w:rsidR="00193A0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, здание 1</w:t>
            </w:r>
          </w:p>
        </w:tc>
      </w:tr>
      <w:tr w:rsidR="00255AD9" w:rsidRPr="00F6236F" w:rsidTr="004610F5">
        <w:tc>
          <w:tcPr>
            <w:tcW w:w="324" w:type="pct"/>
            <w:vAlign w:val="center"/>
          </w:tcPr>
          <w:p w:rsidR="00255AD9" w:rsidRPr="00F6236F" w:rsidRDefault="00F6236F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2" w:type="pct"/>
          </w:tcPr>
          <w:p w:rsidR="00255AD9" w:rsidRPr="00F6236F" w:rsidRDefault="008B6D65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лагерь санаторного типа на базе санатория-профилактория 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6236F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670024, Республика Бурятия, г. Улан-Удэ, п. Верхняя Березовка, 12</w:t>
            </w:r>
            <w:r w:rsidR="00F6236F" w:rsidRPr="00F623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36F" w:rsidRPr="00F6236F" w:rsidRDefault="00F6236F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КНМ № 77250041000115423811</w:t>
            </w:r>
          </w:p>
        </w:tc>
        <w:tc>
          <w:tcPr>
            <w:tcW w:w="2084" w:type="pct"/>
          </w:tcPr>
          <w:p w:rsidR="00255AD9" w:rsidRPr="004610F5" w:rsidRDefault="00255AD9" w:rsidP="004610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Изменение адреса нахождения объекта контроля:</w:t>
            </w:r>
            <w:r w:rsidR="00F6236F"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Федерация, </w:t>
            </w:r>
            <w:r w:rsidR="00F6236F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Бурятия, городской округ город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236F"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Улан-Удэ, город Улан-Удэ, улица Лизы Чайкиной, здание 37</w:t>
            </w:r>
          </w:p>
        </w:tc>
      </w:tr>
      <w:tr w:rsidR="00F6236F" w:rsidRPr="00F6236F" w:rsidTr="004610F5">
        <w:tc>
          <w:tcPr>
            <w:tcW w:w="324" w:type="pct"/>
            <w:vAlign w:val="center"/>
          </w:tcPr>
          <w:p w:rsidR="00F6236F" w:rsidRPr="00F6236F" w:rsidRDefault="00F6236F" w:rsidP="00F62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2" w:type="pct"/>
          </w:tcPr>
          <w:p w:rsidR="00F6236F" w:rsidRPr="00F6236F" w:rsidRDefault="00F6236F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лагерь санаторного типа на базе санатория-профилактория 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Дирекции социальной сферы Восточно-Сибирской железной дороги - филиала открытого акционерного общества «Российские железные дороги»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670024, Республика Бурятия, г. Улан-Удэ, п. Верхняя Березовка, 12</w:t>
            </w: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0F5" w:rsidRDefault="004610F5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36F" w:rsidRPr="00F6236F" w:rsidRDefault="00F6236F" w:rsidP="00F62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>КНМ № 77250041000115472908</w:t>
            </w:r>
          </w:p>
        </w:tc>
        <w:tc>
          <w:tcPr>
            <w:tcW w:w="2084" w:type="pct"/>
          </w:tcPr>
          <w:p w:rsidR="00F6236F" w:rsidRPr="00F6236F" w:rsidRDefault="00F6236F" w:rsidP="00461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36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адреса нахождения объекта контроля:  Российская Федерация, 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Бурятия, городской округ город</w:t>
            </w:r>
            <w:r w:rsidR="00461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236F">
              <w:rPr>
                <w:rFonts w:ascii="Times New Roman" w:eastAsia="Calibri" w:hAnsi="Times New Roman" w:cs="Times New Roman"/>
                <w:sz w:val="28"/>
                <w:szCs w:val="28"/>
              </w:rPr>
              <w:t>Улан-Удэ, город Улан-Удэ, улица Лизы Чайкиной, здание 37</w:t>
            </w:r>
          </w:p>
        </w:tc>
      </w:tr>
    </w:tbl>
    <w:p w:rsidR="00347750" w:rsidRPr="00AB2197" w:rsidRDefault="00347750" w:rsidP="00F623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7750" w:rsidRPr="00AB2197" w:rsidSect="0098724B">
      <w:headerReference w:type="default" r:id="rId7"/>
      <w:pgSz w:w="11906" w:h="16838"/>
      <w:pgMar w:top="1134" w:right="850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20" w:rsidRDefault="00CF0220" w:rsidP="00C35794">
      <w:pPr>
        <w:spacing w:after="0" w:line="240" w:lineRule="auto"/>
      </w:pPr>
      <w:r>
        <w:separator/>
      </w:r>
    </w:p>
  </w:endnote>
  <w:endnote w:type="continuationSeparator" w:id="1">
    <w:p w:rsidR="00CF0220" w:rsidRDefault="00CF0220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20" w:rsidRDefault="00CF0220" w:rsidP="00C35794">
      <w:pPr>
        <w:spacing w:after="0" w:line="240" w:lineRule="auto"/>
      </w:pPr>
      <w:r>
        <w:separator/>
      </w:r>
    </w:p>
  </w:footnote>
  <w:footnote w:type="continuationSeparator" w:id="1">
    <w:p w:rsidR="00CF0220" w:rsidRDefault="00CF0220" w:rsidP="00C3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0299723"/>
      <w:docPartObj>
        <w:docPartGallery w:val="Page Numbers (Top of Page)"/>
        <w:docPartUnique/>
      </w:docPartObj>
    </w:sdtPr>
    <w:sdtContent>
      <w:p w:rsidR="00C35794" w:rsidRPr="00C35794" w:rsidRDefault="009F349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7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5794" w:rsidRPr="00C357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F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7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794" w:rsidRDefault="00C357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85"/>
    <w:rsid w:val="00071704"/>
    <w:rsid w:val="00081641"/>
    <w:rsid w:val="00083D8A"/>
    <w:rsid w:val="000B2F7C"/>
    <w:rsid w:val="000E1F95"/>
    <w:rsid w:val="0010374D"/>
    <w:rsid w:val="00123E9F"/>
    <w:rsid w:val="00130A06"/>
    <w:rsid w:val="001857BD"/>
    <w:rsid w:val="0018781C"/>
    <w:rsid w:val="00193A0A"/>
    <w:rsid w:val="001A6173"/>
    <w:rsid w:val="001C2839"/>
    <w:rsid w:val="00227B0A"/>
    <w:rsid w:val="00255AD9"/>
    <w:rsid w:val="00293760"/>
    <w:rsid w:val="002B7ED1"/>
    <w:rsid w:val="002C23F1"/>
    <w:rsid w:val="00347750"/>
    <w:rsid w:val="00373C81"/>
    <w:rsid w:val="003A52B7"/>
    <w:rsid w:val="003F5670"/>
    <w:rsid w:val="00430B7E"/>
    <w:rsid w:val="00443BD5"/>
    <w:rsid w:val="00444547"/>
    <w:rsid w:val="004610F5"/>
    <w:rsid w:val="00493374"/>
    <w:rsid w:val="004E3FCA"/>
    <w:rsid w:val="005279C8"/>
    <w:rsid w:val="00537C23"/>
    <w:rsid w:val="00540C8F"/>
    <w:rsid w:val="00557AB0"/>
    <w:rsid w:val="005613B9"/>
    <w:rsid w:val="005644C7"/>
    <w:rsid w:val="00573B27"/>
    <w:rsid w:val="00577497"/>
    <w:rsid w:val="006509C7"/>
    <w:rsid w:val="006B48EB"/>
    <w:rsid w:val="006F36F1"/>
    <w:rsid w:val="0073773B"/>
    <w:rsid w:val="00747485"/>
    <w:rsid w:val="00756A2A"/>
    <w:rsid w:val="007604FE"/>
    <w:rsid w:val="00762D57"/>
    <w:rsid w:val="00791201"/>
    <w:rsid w:val="007958DD"/>
    <w:rsid w:val="007A1084"/>
    <w:rsid w:val="007C5D50"/>
    <w:rsid w:val="007E3C13"/>
    <w:rsid w:val="00801BE6"/>
    <w:rsid w:val="00824112"/>
    <w:rsid w:val="008B6D65"/>
    <w:rsid w:val="008F2196"/>
    <w:rsid w:val="009429C3"/>
    <w:rsid w:val="0098724B"/>
    <w:rsid w:val="009B6EB4"/>
    <w:rsid w:val="009C5CD0"/>
    <w:rsid w:val="009F3490"/>
    <w:rsid w:val="00A30E22"/>
    <w:rsid w:val="00A34B7F"/>
    <w:rsid w:val="00A66828"/>
    <w:rsid w:val="00AC3BDB"/>
    <w:rsid w:val="00AD77F4"/>
    <w:rsid w:val="00B15E7E"/>
    <w:rsid w:val="00B839B0"/>
    <w:rsid w:val="00B96B63"/>
    <w:rsid w:val="00C01549"/>
    <w:rsid w:val="00C21BFA"/>
    <w:rsid w:val="00C35794"/>
    <w:rsid w:val="00C3698F"/>
    <w:rsid w:val="00C75205"/>
    <w:rsid w:val="00C917BD"/>
    <w:rsid w:val="00CF0220"/>
    <w:rsid w:val="00D0797F"/>
    <w:rsid w:val="00DA6E4F"/>
    <w:rsid w:val="00DB091F"/>
    <w:rsid w:val="00DE6FC4"/>
    <w:rsid w:val="00E0144C"/>
    <w:rsid w:val="00E57D80"/>
    <w:rsid w:val="00E734DF"/>
    <w:rsid w:val="00E86BF8"/>
    <w:rsid w:val="00EA2ADE"/>
    <w:rsid w:val="00EC3E6B"/>
    <w:rsid w:val="00F33897"/>
    <w:rsid w:val="00F45B6C"/>
    <w:rsid w:val="00F6236F"/>
    <w:rsid w:val="00F62E0D"/>
    <w:rsid w:val="00FA1F8A"/>
    <w:rsid w:val="00FA20F9"/>
    <w:rsid w:val="00FB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iPriority w:val="99"/>
    <w:semiHidden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iPriority w:val="99"/>
    <w:semiHidden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90;&#1076;&#1077;&#1083;%20&#1050;&#1072;&#1076;&#1088;&#1086;&#1074;\Desktop\YandexDisk\&#1069;&#1083;&#1077;&#1082;&#1090;&#1088;&#1086;&#1085;&#1085;&#1099;&#1077;%20&#1073;&#1083;&#1072;&#1085;&#1082;&#1080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32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Hewlett-Packard Company</cp:lastModifiedBy>
  <cp:revision>24</cp:revision>
  <cp:lastPrinted>2022-02-07T11:07:00Z</cp:lastPrinted>
  <dcterms:created xsi:type="dcterms:W3CDTF">2025-03-12T07:08:00Z</dcterms:created>
  <dcterms:modified xsi:type="dcterms:W3CDTF">2025-04-22T07:40:00Z</dcterms:modified>
</cp:coreProperties>
</file>